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8C7" w:rsidRDefault="0029713E" w:rsidP="00123032">
      <w:pPr>
        <w:spacing w:line="480" w:lineRule="auto"/>
        <w:rPr>
          <w:rFonts w:ascii="Times New Roman" w:hAnsi="Times New Roman" w:cs="Times New Roman"/>
          <w:sz w:val="24"/>
          <w:szCs w:val="24"/>
        </w:rPr>
      </w:pPr>
      <w:bookmarkStart w:id="0" w:name="_GoBack"/>
      <w:bookmarkEnd w:id="0"/>
      <w:r w:rsidRPr="00123032">
        <w:rPr>
          <w:rFonts w:ascii="Times New Roman" w:hAnsi="Times New Roman" w:cs="Times New Roman"/>
          <w:sz w:val="24"/>
          <w:szCs w:val="24"/>
        </w:rPr>
        <w:t>Team Project Part 4: Pricing</w:t>
      </w:r>
    </w:p>
    <w:p w:rsidR="00C44910" w:rsidRPr="00123032" w:rsidRDefault="00C44910" w:rsidP="00123032">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Afterwear</w:t>
      </w:r>
      <w:proofErr w:type="spellEnd"/>
      <w:r>
        <w:rPr>
          <w:rFonts w:ascii="Times New Roman" w:hAnsi="Times New Roman" w:cs="Times New Roman"/>
          <w:sz w:val="24"/>
          <w:szCs w:val="24"/>
        </w:rPr>
        <w:t xml:space="preserve"> Athletics </w:t>
      </w:r>
    </w:p>
    <w:p w:rsidR="0029713E" w:rsidRPr="00123032" w:rsidRDefault="0029713E" w:rsidP="00123032">
      <w:pPr>
        <w:spacing w:line="480" w:lineRule="auto"/>
        <w:rPr>
          <w:rFonts w:ascii="Times New Roman" w:hAnsi="Times New Roman" w:cs="Times New Roman"/>
          <w:sz w:val="24"/>
          <w:szCs w:val="24"/>
        </w:rPr>
      </w:pPr>
      <w:r w:rsidRPr="00123032">
        <w:rPr>
          <w:rFonts w:ascii="Times New Roman" w:hAnsi="Times New Roman" w:cs="Times New Roman"/>
          <w:sz w:val="24"/>
          <w:szCs w:val="24"/>
        </w:rPr>
        <w:t>Group Number:</w:t>
      </w:r>
    </w:p>
    <w:p w:rsidR="0029713E" w:rsidRPr="00123032" w:rsidRDefault="0029713E" w:rsidP="00123032">
      <w:pPr>
        <w:spacing w:line="480" w:lineRule="auto"/>
        <w:rPr>
          <w:rFonts w:ascii="Times New Roman" w:hAnsi="Times New Roman" w:cs="Times New Roman"/>
          <w:sz w:val="24"/>
          <w:szCs w:val="24"/>
        </w:rPr>
      </w:pPr>
      <w:r w:rsidRPr="00123032">
        <w:rPr>
          <w:rFonts w:ascii="Times New Roman" w:hAnsi="Times New Roman" w:cs="Times New Roman"/>
          <w:sz w:val="24"/>
          <w:szCs w:val="24"/>
        </w:rPr>
        <w:t>Group Members:</w:t>
      </w:r>
    </w:p>
    <w:p w:rsidR="0029713E" w:rsidRPr="00123032" w:rsidRDefault="006F7586" w:rsidP="00123032">
      <w:pPr>
        <w:spacing w:line="480" w:lineRule="auto"/>
        <w:rPr>
          <w:rFonts w:ascii="Times New Roman" w:hAnsi="Times New Roman" w:cs="Times New Roman"/>
          <w:sz w:val="24"/>
          <w:szCs w:val="24"/>
        </w:rPr>
      </w:pPr>
      <w:r>
        <w:rPr>
          <w:rFonts w:ascii="Times New Roman" w:hAnsi="Times New Roman" w:cs="Times New Roman"/>
          <w:sz w:val="24"/>
          <w:szCs w:val="24"/>
        </w:rPr>
        <w:t>Leather Sports Boots</w:t>
      </w:r>
    </w:p>
    <w:p w:rsidR="004918C7" w:rsidRPr="00123032" w:rsidRDefault="004918C7" w:rsidP="00123032">
      <w:pPr>
        <w:spacing w:line="480" w:lineRule="auto"/>
        <w:jc w:val="center"/>
        <w:rPr>
          <w:rFonts w:ascii="Times New Roman" w:hAnsi="Times New Roman" w:cs="Times New Roman"/>
          <w:sz w:val="24"/>
          <w:szCs w:val="24"/>
        </w:rPr>
      </w:pPr>
    </w:p>
    <w:p w:rsidR="004918C7" w:rsidRPr="00123032" w:rsidRDefault="004918C7" w:rsidP="00123032">
      <w:pPr>
        <w:spacing w:line="480" w:lineRule="auto"/>
        <w:jc w:val="center"/>
        <w:rPr>
          <w:rFonts w:ascii="Times New Roman" w:hAnsi="Times New Roman" w:cs="Times New Roman"/>
          <w:sz w:val="24"/>
          <w:szCs w:val="24"/>
        </w:rPr>
      </w:pPr>
    </w:p>
    <w:p w:rsidR="004918C7" w:rsidRPr="00123032" w:rsidRDefault="004918C7" w:rsidP="00123032">
      <w:pPr>
        <w:spacing w:line="480" w:lineRule="auto"/>
        <w:jc w:val="center"/>
        <w:rPr>
          <w:rFonts w:ascii="Times New Roman" w:hAnsi="Times New Roman" w:cs="Times New Roman"/>
          <w:sz w:val="24"/>
          <w:szCs w:val="24"/>
        </w:rPr>
      </w:pPr>
    </w:p>
    <w:p w:rsidR="004918C7" w:rsidRPr="00123032" w:rsidRDefault="004918C7" w:rsidP="00123032">
      <w:pPr>
        <w:spacing w:line="480" w:lineRule="auto"/>
        <w:jc w:val="center"/>
        <w:rPr>
          <w:rFonts w:ascii="Times New Roman" w:hAnsi="Times New Roman" w:cs="Times New Roman"/>
          <w:sz w:val="24"/>
          <w:szCs w:val="24"/>
        </w:rPr>
      </w:pPr>
    </w:p>
    <w:p w:rsidR="004918C7" w:rsidRPr="00123032" w:rsidRDefault="004918C7" w:rsidP="00123032">
      <w:pPr>
        <w:spacing w:line="480" w:lineRule="auto"/>
        <w:rPr>
          <w:rFonts w:ascii="Times New Roman" w:hAnsi="Times New Roman" w:cs="Times New Roman"/>
          <w:sz w:val="24"/>
          <w:szCs w:val="24"/>
        </w:rPr>
      </w:pPr>
    </w:p>
    <w:p w:rsidR="004918C7" w:rsidRPr="00123032" w:rsidRDefault="004918C7" w:rsidP="00123032">
      <w:pPr>
        <w:spacing w:line="480" w:lineRule="auto"/>
        <w:rPr>
          <w:rFonts w:ascii="Times New Roman" w:hAnsi="Times New Roman" w:cs="Times New Roman"/>
          <w:sz w:val="24"/>
          <w:szCs w:val="24"/>
        </w:rPr>
      </w:pPr>
    </w:p>
    <w:p w:rsidR="004918C7" w:rsidRPr="00123032" w:rsidRDefault="004918C7" w:rsidP="00123032">
      <w:pPr>
        <w:spacing w:line="480" w:lineRule="auto"/>
        <w:rPr>
          <w:rFonts w:ascii="Times New Roman" w:hAnsi="Times New Roman" w:cs="Times New Roman"/>
          <w:sz w:val="24"/>
          <w:szCs w:val="24"/>
        </w:rPr>
      </w:pPr>
    </w:p>
    <w:p w:rsidR="004918C7" w:rsidRPr="00123032" w:rsidRDefault="004918C7" w:rsidP="00123032">
      <w:pPr>
        <w:spacing w:line="480" w:lineRule="auto"/>
        <w:rPr>
          <w:rFonts w:ascii="Times New Roman" w:hAnsi="Times New Roman" w:cs="Times New Roman"/>
          <w:sz w:val="24"/>
          <w:szCs w:val="24"/>
        </w:rPr>
      </w:pPr>
    </w:p>
    <w:p w:rsidR="004918C7" w:rsidRPr="00123032" w:rsidRDefault="004918C7" w:rsidP="00123032">
      <w:pPr>
        <w:spacing w:line="480" w:lineRule="auto"/>
        <w:rPr>
          <w:rFonts w:ascii="Times New Roman" w:hAnsi="Times New Roman" w:cs="Times New Roman"/>
          <w:sz w:val="24"/>
          <w:szCs w:val="24"/>
        </w:rPr>
      </w:pPr>
    </w:p>
    <w:p w:rsidR="004918C7" w:rsidRPr="00123032" w:rsidRDefault="004918C7" w:rsidP="00123032">
      <w:pPr>
        <w:spacing w:line="480" w:lineRule="auto"/>
        <w:rPr>
          <w:rFonts w:ascii="Times New Roman" w:hAnsi="Times New Roman" w:cs="Times New Roman"/>
          <w:sz w:val="24"/>
          <w:szCs w:val="24"/>
        </w:rPr>
      </w:pPr>
    </w:p>
    <w:p w:rsidR="004918C7" w:rsidRPr="00123032" w:rsidRDefault="004918C7" w:rsidP="00123032">
      <w:pPr>
        <w:spacing w:line="480" w:lineRule="auto"/>
        <w:rPr>
          <w:rFonts w:ascii="Times New Roman" w:hAnsi="Times New Roman" w:cs="Times New Roman"/>
          <w:sz w:val="24"/>
          <w:szCs w:val="24"/>
        </w:rPr>
      </w:pPr>
    </w:p>
    <w:p w:rsidR="00123032" w:rsidRDefault="00123032" w:rsidP="00123032">
      <w:pPr>
        <w:spacing w:line="480" w:lineRule="auto"/>
        <w:rPr>
          <w:rFonts w:ascii="Times New Roman" w:hAnsi="Times New Roman" w:cs="Times New Roman"/>
          <w:sz w:val="24"/>
          <w:szCs w:val="24"/>
        </w:rPr>
      </w:pPr>
    </w:p>
    <w:p w:rsidR="006923CB" w:rsidRDefault="006923CB" w:rsidP="00123032">
      <w:pPr>
        <w:spacing w:line="480" w:lineRule="auto"/>
        <w:rPr>
          <w:rFonts w:ascii="Times New Roman" w:hAnsi="Times New Roman" w:cs="Times New Roman"/>
          <w:sz w:val="24"/>
          <w:szCs w:val="24"/>
        </w:rPr>
      </w:pPr>
    </w:p>
    <w:p w:rsidR="008B6820" w:rsidRPr="00FB4BEC" w:rsidRDefault="008B6820" w:rsidP="00914C5C">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lastRenderedPageBreak/>
        <w:t>Pricing Objective (Target Market Share)</w:t>
      </w:r>
    </w:p>
    <w:p w:rsidR="008B6820" w:rsidRPr="00FB4BEC" w:rsidRDefault="006F7586" w:rsidP="00914C5C">
      <w:pPr>
        <w:spacing w:line="48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The leather sports boots has a primary objective of achieving and maintaining the targeted market share. Pricing of the product is based</w:t>
      </w:r>
      <w:r w:rsidR="008B6820" w:rsidRPr="00FB4BEC">
        <w:rPr>
          <w:rFonts w:ascii="Times New Roman" w:hAnsi="Times New Roman" w:cs="Times New Roman"/>
          <w:noProof/>
          <w:sz w:val="24"/>
          <w:szCs w:val="24"/>
        </w:rPr>
        <w:t xml:space="preserve"> on the objectives that a given firm wants to achieve. Pricing is set in such a way or manner that will enable the firm to achieve the targeted market share. Market share refers to the specific volume of sales that is pre-determined earlier on by a company in light of the total sales in a specific industry. For instance, a firm may try to achieve a 20% market share in a given industry that it relates to regarding its operations. Also, sometimes pricing can also be employed by a company as a tool to increase its market share.  If the company believes that its market share is below the expected volume, it can increase it by properly adjusting its pricing model; pricing is aimed at improvi</w:t>
      </w:r>
      <w:r w:rsidR="006923CB">
        <w:rPr>
          <w:rFonts w:ascii="Times New Roman" w:hAnsi="Times New Roman" w:cs="Times New Roman"/>
          <w:noProof/>
          <w:sz w:val="24"/>
          <w:szCs w:val="24"/>
        </w:rPr>
        <w:t>ng market share .</w:t>
      </w:r>
      <w:r w:rsidR="006923CB">
        <w:rPr>
          <w:rStyle w:val="FootnoteReference"/>
          <w:rFonts w:ascii="Times New Roman" w:hAnsi="Times New Roman" w:cs="Times New Roman"/>
          <w:noProof/>
          <w:sz w:val="24"/>
          <w:szCs w:val="24"/>
        </w:rPr>
        <w:footnoteReference w:id="1"/>
      </w:r>
      <w:r w:rsidR="009F33C8">
        <w:rPr>
          <w:rFonts w:ascii="Times New Roman" w:hAnsi="Times New Roman" w:cs="Times New Roman"/>
          <w:noProof/>
          <w:sz w:val="24"/>
          <w:szCs w:val="24"/>
        </w:rPr>
        <w:t xml:space="preserve"> T</w:t>
      </w:r>
      <w:r w:rsidR="001F2E9B">
        <w:rPr>
          <w:rFonts w:ascii="Times New Roman" w:hAnsi="Times New Roman" w:cs="Times New Roman"/>
          <w:noProof/>
          <w:sz w:val="24"/>
          <w:szCs w:val="24"/>
        </w:rPr>
        <w:t>he secondary goal of our company will be to take advantage of the lack of competition since it is a new brand in the market. The company is going to execise monopoly till new competitors enter the market. Once they have entered the market, then our product will move into a monopolistic competition  environment.</w:t>
      </w:r>
    </w:p>
    <w:p w:rsidR="001F2E9B" w:rsidRPr="00FB4BEC" w:rsidRDefault="008B6820" w:rsidP="001F2E9B">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t>Pricing Strategies</w:t>
      </w:r>
      <w:r w:rsidR="001F2E9B">
        <w:rPr>
          <w:rFonts w:ascii="Times New Roman" w:hAnsi="Times New Roman" w:cs="Times New Roman"/>
          <w:b/>
          <w:noProof/>
          <w:sz w:val="24"/>
          <w:szCs w:val="24"/>
        </w:rPr>
        <w:t xml:space="preserve"> (</w:t>
      </w:r>
      <w:r w:rsidR="001F2E9B" w:rsidRPr="00FB4BEC">
        <w:rPr>
          <w:rFonts w:ascii="Times New Roman" w:hAnsi="Times New Roman" w:cs="Times New Roman"/>
          <w:b/>
          <w:noProof/>
          <w:sz w:val="24"/>
          <w:szCs w:val="24"/>
        </w:rPr>
        <w:t>Pricing at a Premium</w:t>
      </w:r>
      <w:r w:rsidR="001F2E9B">
        <w:rPr>
          <w:rFonts w:ascii="Times New Roman" w:hAnsi="Times New Roman" w:cs="Times New Roman"/>
          <w:b/>
          <w:noProof/>
          <w:sz w:val="24"/>
          <w:szCs w:val="24"/>
        </w:rPr>
        <w:t>)</w:t>
      </w:r>
    </w:p>
    <w:p w:rsidR="008B6820" w:rsidRPr="00FB4BEC" w:rsidRDefault="001F2E9B" w:rsidP="009F33C8">
      <w:pPr>
        <w:spacing w:line="48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Our primary strategy is pricing at a premium. The reason for this strategy is that our product is new and so there will be no competition in the beginning.</w:t>
      </w:r>
      <w:r w:rsidR="008B6820" w:rsidRPr="00FB4BEC">
        <w:rPr>
          <w:rFonts w:ascii="Times New Roman" w:hAnsi="Times New Roman" w:cs="Times New Roman"/>
          <w:noProof/>
          <w:sz w:val="24"/>
          <w:szCs w:val="24"/>
        </w:rPr>
        <w:t xml:space="preserve">Good pricing strategies help a company to determine the price point at which it can maximize its profits on sales of its services or </w:t>
      </w:r>
      <w:r w:rsidR="00F36F5E">
        <w:rPr>
          <w:rFonts w:ascii="Times New Roman" w:hAnsi="Times New Roman" w:cs="Times New Roman"/>
          <w:noProof/>
          <w:sz w:val="24"/>
          <w:szCs w:val="24"/>
        </w:rPr>
        <w:t>products</w:t>
      </w:r>
      <w:r w:rsidR="008B6820" w:rsidRPr="00FB4BEC">
        <w:rPr>
          <w:rFonts w:ascii="Times New Roman" w:hAnsi="Times New Roman" w:cs="Times New Roman"/>
          <w:noProof/>
          <w:sz w:val="24"/>
          <w:szCs w:val="24"/>
        </w:rPr>
        <w:t>.</w:t>
      </w:r>
      <w:r w:rsidR="006923CB">
        <w:rPr>
          <w:rStyle w:val="FootnoteReference"/>
          <w:rFonts w:ascii="Times New Roman" w:hAnsi="Times New Roman" w:cs="Times New Roman"/>
          <w:noProof/>
          <w:sz w:val="24"/>
          <w:szCs w:val="24"/>
        </w:rPr>
        <w:footnoteReference w:id="2"/>
      </w:r>
      <w:r w:rsidR="009F33C8">
        <w:rPr>
          <w:rFonts w:ascii="Times New Roman" w:hAnsi="Times New Roman" w:cs="Times New Roman"/>
          <w:noProof/>
          <w:sz w:val="24"/>
          <w:szCs w:val="24"/>
        </w:rPr>
        <w:t xml:space="preserve"> </w:t>
      </w:r>
      <w:r w:rsidR="008B6820" w:rsidRPr="00FB4BEC">
        <w:rPr>
          <w:rFonts w:ascii="Times New Roman" w:hAnsi="Times New Roman" w:cs="Times New Roman"/>
          <w:noProof/>
          <w:sz w:val="24"/>
          <w:szCs w:val="24"/>
        </w:rPr>
        <w:t xml:space="preserve">This kind of pricing strategy allows businesses to set costs higher than those of their competitors. This strategy is often most effective during the introduction of a new </w:t>
      </w:r>
      <w:r w:rsidR="008B6820" w:rsidRPr="00FB4BEC">
        <w:rPr>
          <w:rFonts w:ascii="Times New Roman" w:hAnsi="Times New Roman" w:cs="Times New Roman"/>
          <w:noProof/>
          <w:sz w:val="24"/>
          <w:szCs w:val="24"/>
        </w:rPr>
        <w:lastRenderedPageBreak/>
        <w:t>product in the market, early days of a product's life cycle. It is also ideal for the small businesses that deal</w:t>
      </w:r>
      <w:r w:rsidR="00F36F5E">
        <w:rPr>
          <w:rFonts w:ascii="Times New Roman" w:hAnsi="Times New Roman" w:cs="Times New Roman"/>
          <w:noProof/>
          <w:sz w:val="24"/>
          <w:szCs w:val="24"/>
        </w:rPr>
        <w:t xml:space="preserve"> with unique goods and services</w:t>
      </w:r>
      <w:r w:rsidR="008B6820" w:rsidRPr="00FB4BEC">
        <w:rPr>
          <w:rFonts w:ascii="Times New Roman" w:hAnsi="Times New Roman" w:cs="Times New Roman"/>
          <w:noProof/>
          <w:sz w:val="24"/>
          <w:szCs w:val="24"/>
        </w:rPr>
        <w:t>.</w:t>
      </w:r>
      <w:r w:rsidR="006923CB">
        <w:rPr>
          <w:rStyle w:val="FootnoteReference"/>
          <w:rFonts w:ascii="Times New Roman" w:hAnsi="Times New Roman" w:cs="Times New Roman"/>
          <w:noProof/>
          <w:sz w:val="24"/>
          <w:szCs w:val="24"/>
        </w:rPr>
        <w:footnoteReference w:id="3"/>
      </w:r>
    </w:p>
    <w:p w:rsidR="008B6820" w:rsidRDefault="008B6820" w:rsidP="00914C5C">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t>Price Skimming</w:t>
      </w:r>
    </w:p>
    <w:p w:rsidR="00FC493C" w:rsidRDefault="00FC493C" w:rsidP="00914C5C">
      <w:pPr>
        <w:spacing w:line="480" w:lineRule="auto"/>
        <w:ind w:firstLine="720"/>
        <w:jc w:val="both"/>
        <w:rPr>
          <w:rFonts w:ascii="Times New Roman" w:hAnsi="Times New Roman" w:cs="Times New Roman"/>
          <w:noProof/>
          <w:sz w:val="24"/>
          <w:szCs w:val="24"/>
        </w:rPr>
      </w:pPr>
      <w:r w:rsidRPr="00FC493C">
        <w:rPr>
          <w:rFonts w:ascii="Times New Roman" w:hAnsi="Times New Roman" w:cs="Times New Roman"/>
          <w:noProof/>
          <w:sz w:val="24"/>
          <w:szCs w:val="24"/>
        </w:rPr>
        <w:t>In order</w:t>
      </w:r>
      <w:r>
        <w:rPr>
          <w:rFonts w:ascii="Times New Roman" w:hAnsi="Times New Roman" w:cs="Times New Roman"/>
          <w:noProof/>
          <w:sz w:val="24"/>
          <w:szCs w:val="24"/>
        </w:rPr>
        <w:t xml:space="preserve"> to come up with our price point to be set, we will also determine the estimated fixed and variable costs. The company’s fixed costs  for the first three months will be land and electricity. The company will estimate a fixed rent cost of $1000 per month. Basing on the number of units that will be produced on daily basis we shall come up with a rough estimate of the consumed electricity of about $0.256 per day ($7.68 per month). The two costs will amount to $1007.68 per month.</w:t>
      </w:r>
    </w:p>
    <w:p w:rsidR="0030634D" w:rsidRDefault="0030634D" w:rsidP="0030634D">
      <w:pPr>
        <w:spacing w:line="36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The company’s estimated variable costs will be $9 per each unit produced. The company is targeting to produce a total of 100 units each month for the first three months. The company’s strategy is pricing at a premium, but is also targeting a profit of 12% of variable plus fixed costs during the first three months.</w:t>
      </w:r>
    </w:p>
    <w:p w:rsidR="00C03F8E" w:rsidRDefault="00C03F8E" w:rsidP="0030634D">
      <w:pPr>
        <w:spacing w:line="36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Basing on the above costs, our selling price will be $29.07</w:t>
      </w:r>
    </w:p>
    <w:p w:rsidR="00C03F8E" w:rsidRDefault="00C03F8E" w:rsidP="00C03F8E">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($1007.68+($9*100)+1000)/100=$29.07</w:t>
      </w:r>
    </w:p>
    <w:p w:rsidR="00C03F8E" w:rsidRDefault="00C03F8E" w:rsidP="00C03F8E">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Break-even Analysis</w:t>
      </w:r>
    </w:p>
    <w:p w:rsidR="00C03F8E" w:rsidRDefault="00C03F8E" w:rsidP="00C03F8E">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Break-even </w:t>
      </w:r>
      <w:r w:rsidR="003675A5">
        <w:rPr>
          <w:rFonts w:ascii="Times New Roman" w:hAnsi="Times New Roman" w:cs="Times New Roman"/>
          <w:noProof/>
          <w:sz w:val="24"/>
          <w:szCs w:val="24"/>
        </w:rPr>
        <w:t>in terms of units</w:t>
      </w:r>
      <w:r w:rsidR="003675A5">
        <w:rPr>
          <w:rFonts w:ascii="Times New Roman" w:hAnsi="Times New Roman" w:cs="Times New Roman"/>
          <w:noProof/>
          <w:sz w:val="24"/>
          <w:szCs w:val="24"/>
        </w:rPr>
        <w:tab/>
      </w:r>
      <w:r w:rsidR="003675A5">
        <w:rPr>
          <w:rFonts w:ascii="Times New Roman" w:hAnsi="Times New Roman" w:cs="Times New Roman"/>
          <w:noProof/>
          <w:sz w:val="24"/>
          <w:szCs w:val="24"/>
        </w:rPr>
        <w:tab/>
        <w:t>1007.68/(29.07-9)=50 units</w:t>
      </w:r>
    </w:p>
    <w:p w:rsidR="003675A5" w:rsidRDefault="003675A5" w:rsidP="00C03F8E">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Breaken-even in terms of dollars</w:t>
      </w:r>
      <w:r>
        <w:rPr>
          <w:rFonts w:ascii="Times New Roman" w:hAnsi="Times New Roman" w:cs="Times New Roman"/>
          <w:noProof/>
          <w:sz w:val="24"/>
          <w:szCs w:val="24"/>
        </w:rPr>
        <w:tab/>
        <w:t>1007.68/(1-9/29.07)= $1459</w:t>
      </w:r>
    </w:p>
    <w:p w:rsidR="005E35CD" w:rsidRPr="00FC493C" w:rsidRDefault="005E35CD" w:rsidP="00C03F8E">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For the company to reach at break-even point, it has to sell 50 units or make sales amounting to $1459.</w:t>
      </w:r>
    </w:p>
    <w:p w:rsidR="008B6820" w:rsidRPr="00FB4BEC" w:rsidRDefault="00F36F5E" w:rsidP="0083108F">
      <w:pPr>
        <w:spacing w:line="48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rsidR="008B6820" w:rsidRPr="00FB4BEC" w:rsidRDefault="008B6820" w:rsidP="006923CB">
      <w:pPr>
        <w:spacing w:line="480" w:lineRule="auto"/>
        <w:ind w:firstLine="720"/>
        <w:jc w:val="both"/>
        <w:rPr>
          <w:rFonts w:ascii="Times New Roman" w:hAnsi="Times New Roman" w:cs="Times New Roman"/>
          <w:noProof/>
          <w:sz w:val="24"/>
          <w:szCs w:val="24"/>
        </w:rPr>
      </w:pPr>
      <w:r w:rsidRPr="00FB4BEC">
        <w:rPr>
          <w:rFonts w:ascii="Times New Roman" w:hAnsi="Times New Roman" w:cs="Times New Roman"/>
          <w:noProof/>
          <w:sz w:val="24"/>
          <w:szCs w:val="24"/>
        </w:rPr>
        <w:lastRenderedPageBreak/>
        <w:t>Sales price (1000+350) $1350</w:t>
      </w:r>
    </w:p>
    <w:p w:rsidR="008B6820" w:rsidRPr="00FB4BEC" w:rsidRDefault="008B6820" w:rsidP="00914C5C">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t>Course Concepts</w:t>
      </w:r>
    </w:p>
    <w:p w:rsidR="008B6820" w:rsidRPr="00FB4BEC" w:rsidRDefault="008B6820" w:rsidP="00914C5C">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t>Sales</w:t>
      </w:r>
    </w:p>
    <w:p w:rsidR="008B6820" w:rsidRPr="00FB4BEC" w:rsidRDefault="008B6820" w:rsidP="00914C5C">
      <w:pPr>
        <w:spacing w:line="480" w:lineRule="auto"/>
        <w:ind w:firstLine="720"/>
        <w:jc w:val="both"/>
        <w:rPr>
          <w:rFonts w:ascii="Times New Roman" w:hAnsi="Times New Roman" w:cs="Times New Roman"/>
          <w:noProof/>
          <w:sz w:val="24"/>
          <w:szCs w:val="24"/>
        </w:rPr>
      </w:pPr>
      <w:r w:rsidRPr="00FB4BEC">
        <w:rPr>
          <w:rFonts w:ascii="Times New Roman" w:hAnsi="Times New Roman" w:cs="Times New Roman"/>
          <w:noProof/>
          <w:sz w:val="24"/>
          <w:szCs w:val="24"/>
        </w:rPr>
        <w:t>The total amount of money that a company receives fr</w:t>
      </w:r>
      <w:r w:rsidR="006923CB">
        <w:rPr>
          <w:rFonts w:ascii="Times New Roman" w:hAnsi="Times New Roman" w:cs="Times New Roman"/>
          <w:noProof/>
          <w:sz w:val="24"/>
          <w:szCs w:val="24"/>
        </w:rPr>
        <w:t>om selling services or products.</w:t>
      </w:r>
    </w:p>
    <w:p w:rsidR="008B6820" w:rsidRPr="00FB4BEC" w:rsidRDefault="008B6820" w:rsidP="00914C5C">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t>Revenues</w:t>
      </w:r>
    </w:p>
    <w:p w:rsidR="008B6820" w:rsidRPr="00FB4BEC" w:rsidRDefault="008B6820" w:rsidP="00914C5C">
      <w:pPr>
        <w:spacing w:line="480" w:lineRule="auto"/>
        <w:ind w:firstLine="720"/>
        <w:jc w:val="both"/>
        <w:rPr>
          <w:rFonts w:ascii="Times New Roman" w:hAnsi="Times New Roman" w:cs="Times New Roman"/>
          <w:noProof/>
          <w:sz w:val="24"/>
          <w:szCs w:val="24"/>
        </w:rPr>
      </w:pPr>
      <w:r w:rsidRPr="00FB4BEC">
        <w:rPr>
          <w:rFonts w:ascii="Times New Roman" w:hAnsi="Times New Roman" w:cs="Times New Roman"/>
          <w:noProof/>
          <w:sz w:val="24"/>
          <w:szCs w:val="24"/>
        </w:rPr>
        <w:t>This is the total amount of money that a company receives during a</w:t>
      </w:r>
      <w:r w:rsidR="006923CB">
        <w:rPr>
          <w:rFonts w:ascii="Times New Roman" w:hAnsi="Times New Roman" w:cs="Times New Roman"/>
          <w:noProof/>
          <w:sz w:val="24"/>
          <w:szCs w:val="24"/>
        </w:rPr>
        <w:t xml:space="preserve"> certain period</w:t>
      </w:r>
      <w:r w:rsidRPr="00FB4BEC">
        <w:rPr>
          <w:rFonts w:ascii="Times New Roman" w:hAnsi="Times New Roman" w:cs="Times New Roman"/>
          <w:noProof/>
          <w:sz w:val="24"/>
          <w:szCs w:val="24"/>
        </w:rPr>
        <w:t>.</w:t>
      </w:r>
    </w:p>
    <w:p w:rsidR="008B6820" w:rsidRPr="00FB4BEC" w:rsidRDefault="008B6820" w:rsidP="00914C5C">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t>Profit</w:t>
      </w:r>
    </w:p>
    <w:p w:rsidR="008B6820" w:rsidRPr="00FB4BEC" w:rsidRDefault="008B6820" w:rsidP="00914C5C">
      <w:pPr>
        <w:spacing w:line="480" w:lineRule="auto"/>
        <w:ind w:firstLine="720"/>
        <w:jc w:val="both"/>
        <w:rPr>
          <w:rFonts w:ascii="Times New Roman" w:hAnsi="Times New Roman" w:cs="Times New Roman"/>
          <w:noProof/>
          <w:sz w:val="24"/>
          <w:szCs w:val="24"/>
        </w:rPr>
      </w:pPr>
      <w:r w:rsidRPr="00FB4BEC">
        <w:rPr>
          <w:rFonts w:ascii="Times New Roman" w:hAnsi="Times New Roman" w:cs="Times New Roman"/>
          <w:noProof/>
          <w:sz w:val="24"/>
          <w:szCs w:val="24"/>
        </w:rPr>
        <w:t>Profit refers to a financial gain, the difference between the amount earned and the amount spent in prod</w:t>
      </w:r>
      <w:r w:rsidR="006923CB">
        <w:rPr>
          <w:rFonts w:ascii="Times New Roman" w:hAnsi="Times New Roman" w:cs="Times New Roman"/>
          <w:noProof/>
          <w:sz w:val="24"/>
          <w:szCs w:val="24"/>
        </w:rPr>
        <w:t>ucing a product</w:t>
      </w:r>
      <w:r w:rsidRPr="00FB4BEC">
        <w:rPr>
          <w:rFonts w:ascii="Times New Roman" w:hAnsi="Times New Roman" w:cs="Times New Roman"/>
          <w:noProof/>
          <w:sz w:val="24"/>
          <w:szCs w:val="24"/>
        </w:rPr>
        <w:t>.</w:t>
      </w:r>
    </w:p>
    <w:p w:rsidR="008B6820" w:rsidRPr="00FB4BEC" w:rsidRDefault="008B6820" w:rsidP="00914C5C">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t>Loss</w:t>
      </w:r>
    </w:p>
    <w:p w:rsidR="008B6820" w:rsidRPr="00FB4BEC" w:rsidRDefault="008B6820" w:rsidP="00914C5C">
      <w:pPr>
        <w:spacing w:line="480" w:lineRule="auto"/>
        <w:ind w:firstLine="720"/>
        <w:jc w:val="both"/>
        <w:rPr>
          <w:rFonts w:ascii="Times New Roman" w:hAnsi="Times New Roman" w:cs="Times New Roman"/>
          <w:noProof/>
          <w:sz w:val="24"/>
          <w:szCs w:val="24"/>
        </w:rPr>
      </w:pPr>
      <w:r w:rsidRPr="00FB4BEC">
        <w:rPr>
          <w:rFonts w:ascii="Times New Roman" w:hAnsi="Times New Roman" w:cs="Times New Roman"/>
          <w:noProof/>
          <w:sz w:val="24"/>
          <w:szCs w:val="24"/>
        </w:rPr>
        <w:t>Refers to the amount of money lost by a company after selling its products or services.</w:t>
      </w:r>
      <w:r w:rsidR="006923CB">
        <w:rPr>
          <w:rStyle w:val="FootnoteReference"/>
          <w:rFonts w:ascii="Times New Roman" w:hAnsi="Times New Roman" w:cs="Times New Roman"/>
          <w:noProof/>
          <w:sz w:val="24"/>
          <w:szCs w:val="24"/>
        </w:rPr>
        <w:footnoteReference w:id="4"/>
      </w:r>
    </w:p>
    <w:p w:rsidR="008B6820" w:rsidRPr="00FB4BEC" w:rsidRDefault="008B6820" w:rsidP="00914C5C">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t>Profit margin</w:t>
      </w:r>
    </w:p>
    <w:p w:rsidR="008B6820" w:rsidRPr="00FB4BEC" w:rsidRDefault="008B6820" w:rsidP="00914C5C">
      <w:pPr>
        <w:spacing w:line="480" w:lineRule="auto"/>
        <w:ind w:firstLine="720"/>
        <w:jc w:val="both"/>
        <w:rPr>
          <w:rFonts w:ascii="Times New Roman" w:hAnsi="Times New Roman" w:cs="Times New Roman"/>
          <w:noProof/>
          <w:sz w:val="24"/>
          <w:szCs w:val="24"/>
        </w:rPr>
      </w:pPr>
      <w:r w:rsidRPr="00FB4BEC">
        <w:rPr>
          <w:rFonts w:ascii="Times New Roman" w:hAnsi="Times New Roman" w:cs="Times New Roman"/>
          <w:noProof/>
          <w:sz w:val="24"/>
          <w:szCs w:val="24"/>
        </w:rPr>
        <w:t>Profit margin refers to the amount by which revenue collected from sales exceeds costs in a company.</w:t>
      </w:r>
    </w:p>
    <w:p w:rsidR="008B6820" w:rsidRPr="00FB4BEC" w:rsidRDefault="008B6820" w:rsidP="00914C5C">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t>Break-even point</w:t>
      </w:r>
    </w:p>
    <w:p w:rsidR="008B6820" w:rsidRPr="00FB4BEC" w:rsidRDefault="008B6820" w:rsidP="00914C5C">
      <w:pPr>
        <w:spacing w:line="480" w:lineRule="auto"/>
        <w:ind w:firstLine="720"/>
        <w:jc w:val="both"/>
        <w:rPr>
          <w:rFonts w:ascii="Times New Roman" w:hAnsi="Times New Roman" w:cs="Times New Roman"/>
          <w:noProof/>
          <w:sz w:val="24"/>
          <w:szCs w:val="24"/>
        </w:rPr>
      </w:pPr>
      <w:r w:rsidRPr="00FB4BEC">
        <w:rPr>
          <w:rFonts w:ascii="Times New Roman" w:hAnsi="Times New Roman" w:cs="Times New Roman"/>
          <w:noProof/>
          <w:sz w:val="24"/>
          <w:szCs w:val="24"/>
        </w:rPr>
        <w:t xml:space="preserve">Refers to the point at which cost or expenses and revenues collected are equal; no net loss or gain at this </w:t>
      </w:r>
      <w:r w:rsidR="006923CB">
        <w:rPr>
          <w:rFonts w:ascii="Times New Roman" w:hAnsi="Times New Roman" w:cs="Times New Roman"/>
          <w:noProof/>
          <w:sz w:val="24"/>
          <w:szCs w:val="24"/>
        </w:rPr>
        <w:t>point</w:t>
      </w:r>
      <w:r w:rsidRPr="00FB4BEC">
        <w:rPr>
          <w:rFonts w:ascii="Times New Roman" w:hAnsi="Times New Roman" w:cs="Times New Roman"/>
          <w:noProof/>
          <w:sz w:val="24"/>
          <w:szCs w:val="24"/>
        </w:rPr>
        <w:t>.</w:t>
      </w:r>
      <w:r w:rsidR="006923CB">
        <w:rPr>
          <w:rStyle w:val="FootnoteReference"/>
          <w:rFonts w:ascii="Times New Roman" w:hAnsi="Times New Roman" w:cs="Times New Roman"/>
          <w:noProof/>
          <w:sz w:val="24"/>
          <w:szCs w:val="24"/>
        </w:rPr>
        <w:footnoteReference w:id="5"/>
      </w:r>
    </w:p>
    <w:p w:rsidR="008B6820" w:rsidRPr="00FB4BEC" w:rsidRDefault="008B6820" w:rsidP="00914C5C">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lastRenderedPageBreak/>
        <w:t>Product</w:t>
      </w:r>
    </w:p>
    <w:p w:rsidR="008B6820" w:rsidRPr="00FB4BEC" w:rsidRDefault="008B6820" w:rsidP="00914C5C">
      <w:pPr>
        <w:spacing w:line="480" w:lineRule="auto"/>
        <w:ind w:firstLine="720"/>
        <w:jc w:val="both"/>
        <w:rPr>
          <w:rFonts w:ascii="Times New Roman" w:hAnsi="Times New Roman" w:cs="Times New Roman"/>
          <w:noProof/>
          <w:sz w:val="24"/>
          <w:szCs w:val="24"/>
        </w:rPr>
      </w:pPr>
      <w:r w:rsidRPr="00FB4BEC">
        <w:rPr>
          <w:rFonts w:ascii="Times New Roman" w:hAnsi="Times New Roman" w:cs="Times New Roman"/>
          <w:noProof/>
          <w:sz w:val="24"/>
          <w:szCs w:val="24"/>
        </w:rPr>
        <w:t>Refers to anything that can be offered to a market that might satisfy</w:t>
      </w:r>
      <w:r w:rsidR="006923CB">
        <w:rPr>
          <w:rFonts w:ascii="Times New Roman" w:hAnsi="Times New Roman" w:cs="Times New Roman"/>
          <w:noProof/>
          <w:sz w:val="24"/>
          <w:szCs w:val="24"/>
        </w:rPr>
        <w:t xml:space="preserve"> a need or want</w:t>
      </w:r>
      <w:r w:rsidRPr="00FB4BEC">
        <w:rPr>
          <w:rFonts w:ascii="Times New Roman" w:hAnsi="Times New Roman" w:cs="Times New Roman"/>
          <w:noProof/>
          <w:sz w:val="24"/>
          <w:szCs w:val="24"/>
        </w:rPr>
        <w:t>.</w:t>
      </w:r>
    </w:p>
    <w:p w:rsidR="008B6820" w:rsidRPr="00FB4BEC" w:rsidRDefault="008B6820" w:rsidP="00914C5C">
      <w:pPr>
        <w:spacing w:line="480" w:lineRule="auto"/>
        <w:ind w:firstLine="720"/>
        <w:jc w:val="both"/>
        <w:rPr>
          <w:rFonts w:ascii="Times New Roman" w:hAnsi="Times New Roman" w:cs="Times New Roman"/>
          <w:b/>
          <w:noProof/>
          <w:sz w:val="24"/>
          <w:szCs w:val="24"/>
        </w:rPr>
      </w:pPr>
      <w:r w:rsidRPr="00FB4BEC">
        <w:rPr>
          <w:rFonts w:ascii="Times New Roman" w:hAnsi="Times New Roman" w:cs="Times New Roman"/>
          <w:b/>
          <w:noProof/>
          <w:sz w:val="24"/>
          <w:szCs w:val="24"/>
        </w:rPr>
        <w:t>Demand</w:t>
      </w:r>
    </w:p>
    <w:p w:rsidR="008B6820" w:rsidRPr="00FB4BEC" w:rsidRDefault="008B6820" w:rsidP="00914C5C">
      <w:pPr>
        <w:spacing w:line="480" w:lineRule="auto"/>
        <w:ind w:firstLine="720"/>
        <w:jc w:val="both"/>
        <w:rPr>
          <w:rFonts w:ascii="Times New Roman" w:hAnsi="Times New Roman" w:cs="Times New Roman"/>
          <w:noProof/>
          <w:sz w:val="24"/>
          <w:szCs w:val="24"/>
        </w:rPr>
      </w:pPr>
      <w:r w:rsidRPr="00FB4BEC">
        <w:rPr>
          <w:rFonts w:ascii="Times New Roman" w:hAnsi="Times New Roman" w:cs="Times New Roman"/>
          <w:noProof/>
          <w:sz w:val="24"/>
          <w:szCs w:val="24"/>
        </w:rPr>
        <w:t>Demand refers to the quantity of a service or product that customers are willing and able to purchase at the preva</w:t>
      </w:r>
      <w:r w:rsidR="006923CB">
        <w:rPr>
          <w:rFonts w:ascii="Times New Roman" w:hAnsi="Times New Roman" w:cs="Times New Roman"/>
          <w:noProof/>
          <w:sz w:val="24"/>
          <w:szCs w:val="24"/>
        </w:rPr>
        <w:t>iling price</w:t>
      </w:r>
      <w:r w:rsidRPr="00FB4BEC">
        <w:rPr>
          <w:rFonts w:ascii="Times New Roman" w:hAnsi="Times New Roman" w:cs="Times New Roman"/>
          <w:noProof/>
          <w:sz w:val="24"/>
          <w:szCs w:val="24"/>
        </w:rPr>
        <w:t>.</w:t>
      </w:r>
      <w:r w:rsidR="006923CB">
        <w:rPr>
          <w:rStyle w:val="FootnoteReference"/>
          <w:rFonts w:ascii="Times New Roman" w:hAnsi="Times New Roman" w:cs="Times New Roman"/>
          <w:noProof/>
          <w:sz w:val="24"/>
          <w:szCs w:val="24"/>
        </w:rPr>
        <w:footnoteReference w:id="6"/>
      </w:r>
    </w:p>
    <w:p w:rsidR="008B6820" w:rsidRPr="00FB4BEC" w:rsidRDefault="008B6820" w:rsidP="00914C5C">
      <w:pPr>
        <w:spacing w:line="480" w:lineRule="auto"/>
        <w:ind w:firstLine="720"/>
        <w:jc w:val="both"/>
        <w:rPr>
          <w:rFonts w:ascii="Times New Roman" w:hAnsi="Times New Roman" w:cs="Times New Roman"/>
          <w:noProof/>
          <w:sz w:val="24"/>
          <w:szCs w:val="24"/>
        </w:rPr>
      </w:pPr>
    </w:p>
    <w:p w:rsidR="008B6820" w:rsidRPr="00FB4BEC" w:rsidRDefault="008B6820" w:rsidP="00914C5C">
      <w:pPr>
        <w:spacing w:line="480" w:lineRule="auto"/>
        <w:ind w:firstLine="720"/>
        <w:jc w:val="both"/>
        <w:rPr>
          <w:rFonts w:ascii="Times New Roman" w:hAnsi="Times New Roman" w:cs="Times New Roman"/>
          <w:noProof/>
          <w:sz w:val="24"/>
          <w:szCs w:val="24"/>
        </w:rPr>
      </w:pPr>
    </w:p>
    <w:p w:rsidR="008B6820" w:rsidRPr="00FB4BEC" w:rsidRDefault="008B6820" w:rsidP="00FB4BEC">
      <w:pPr>
        <w:spacing w:line="480" w:lineRule="auto"/>
        <w:ind w:firstLine="720"/>
        <w:rPr>
          <w:rFonts w:ascii="Times New Roman" w:hAnsi="Times New Roman" w:cs="Times New Roman"/>
          <w:noProof/>
          <w:sz w:val="24"/>
          <w:szCs w:val="24"/>
        </w:rPr>
      </w:pPr>
    </w:p>
    <w:p w:rsidR="008B6820" w:rsidRPr="00FB4BEC" w:rsidRDefault="008B6820" w:rsidP="00FB4BEC">
      <w:pPr>
        <w:spacing w:line="480" w:lineRule="auto"/>
        <w:ind w:firstLine="720"/>
        <w:rPr>
          <w:rFonts w:ascii="Times New Roman" w:hAnsi="Times New Roman" w:cs="Times New Roman"/>
          <w:noProof/>
          <w:sz w:val="24"/>
          <w:szCs w:val="24"/>
        </w:rPr>
      </w:pPr>
    </w:p>
    <w:p w:rsidR="008B6820" w:rsidRDefault="008B6820" w:rsidP="009359BC">
      <w:pPr>
        <w:spacing w:line="480" w:lineRule="auto"/>
        <w:ind w:firstLine="720"/>
        <w:rPr>
          <w:noProof/>
        </w:rPr>
      </w:pPr>
    </w:p>
    <w:p w:rsidR="000802C6" w:rsidRPr="00EF7CF7" w:rsidRDefault="000802C6" w:rsidP="000639D7">
      <w:pPr>
        <w:spacing w:line="480" w:lineRule="auto"/>
        <w:ind w:firstLine="720"/>
        <w:rPr>
          <w:rFonts w:ascii="Times New Roman" w:hAnsi="Times New Roman" w:cs="Times New Roman"/>
          <w:sz w:val="24"/>
          <w:szCs w:val="24"/>
        </w:rPr>
      </w:pPr>
      <w:r w:rsidRPr="000639D7">
        <w:rPr>
          <w:rFonts w:ascii="Times New Roman" w:hAnsi="Times New Roman" w:cs="Times New Roman"/>
          <w:noProof/>
          <w:sz w:val="24"/>
          <w:szCs w:val="24"/>
        </w:rPr>
        <w:lastRenderedPageBreak/>
        <w:drawing>
          <wp:inline distT="0" distB="0" distL="0" distR="0">
            <wp:extent cx="5676900" cy="3000375"/>
            <wp:effectExtent l="0" t="0" r="0" b="9525"/>
            <wp:docPr id="1" name="Picture 1"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6900" cy="3000375"/>
                    </a:xfrm>
                    <a:prstGeom prst="rect">
                      <a:avLst/>
                    </a:prstGeom>
                    <a:noFill/>
                    <a:ln>
                      <a:noFill/>
                    </a:ln>
                  </pic:spPr>
                </pic:pic>
              </a:graphicData>
            </a:graphic>
          </wp:inline>
        </w:drawing>
      </w:r>
    </w:p>
    <w:p w:rsidR="00EF7CF7" w:rsidRDefault="00EF7CF7" w:rsidP="009359BC">
      <w:pPr>
        <w:spacing w:line="480" w:lineRule="auto"/>
        <w:ind w:firstLine="720"/>
        <w:rPr>
          <w:rFonts w:ascii="Times New Roman" w:hAnsi="Times New Roman" w:cs="Times New Roman"/>
          <w:sz w:val="24"/>
          <w:szCs w:val="24"/>
        </w:rPr>
      </w:pPr>
    </w:p>
    <w:p w:rsidR="00EF7CF7" w:rsidRPr="009359BC" w:rsidRDefault="00EF7CF7" w:rsidP="009359BC">
      <w:pPr>
        <w:spacing w:line="480" w:lineRule="auto"/>
        <w:ind w:firstLine="720"/>
        <w:rPr>
          <w:rFonts w:ascii="Times New Roman" w:hAnsi="Times New Roman" w:cs="Times New Roman"/>
          <w:sz w:val="24"/>
          <w:szCs w:val="24"/>
        </w:rPr>
      </w:pPr>
    </w:p>
    <w:p w:rsidR="00BB1323" w:rsidRDefault="00BB1323" w:rsidP="000802C6">
      <w:pPr>
        <w:spacing w:line="480" w:lineRule="auto"/>
        <w:jc w:val="center"/>
        <w:rPr>
          <w:rFonts w:ascii="Times New Roman" w:hAnsi="Times New Roman" w:cs="Times New Roman"/>
          <w:b/>
          <w:sz w:val="24"/>
          <w:szCs w:val="24"/>
        </w:rPr>
      </w:pPr>
    </w:p>
    <w:p w:rsidR="00BB1323" w:rsidRDefault="00BB1323" w:rsidP="000802C6">
      <w:pPr>
        <w:spacing w:line="480" w:lineRule="auto"/>
        <w:jc w:val="center"/>
        <w:rPr>
          <w:rFonts w:ascii="Times New Roman" w:hAnsi="Times New Roman" w:cs="Times New Roman"/>
          <w:b/>
          <w:sz w:val="24"/>
          <w:szCs w:val="24"/>
        </w:rPr>
      </w:pPr>
    </w:p>
    <w:p w:rsidR="00BB1323" w:rsidRDefault="00BB1323" w:rsidP="000802C6">
      <w:pPr>
        <w:spacing w:line="480" w:lineRule="auto"/>
        <w:jc w:val="center"/>
        <w:rPr>
          <w:rFonts w:ascii="Times New Roman" w:hAnsi="Times New Roman" w:cs="Times New Roman"/>
          <w:b/>
          <w:sz w:val="24"/>
          <w:szCs w:val="24"/>
        </w:rPr>
      </w:pPr>
    </w:p>
    <w:p w:rsidR="00BB1323" w:rsidRDefault="00BB1323" w:rsidP="000802C6">
      <w:pPr>
        <w:spacing w:line="480" w:lineRule="auto"/>
        <w:jc w:val="center"/>
        <w:rPr>
          <w:rFonts w:ascii="Times New Roman" w:hAnsi="Times New Roman" w:cs="Times New Roman"/>
          <w:b/>
          <w:sz w:val="24"/>
          <w:szCs w:val="24"/>
        </w:rPr>
      </w:pPr>
    </w:p>
    <w:p w:rsidR="006923CB" w:rsidRDefault="006923CB" w:rsidP="00E9746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Bibliography list</w:t>
      </w:r>
    </w:p>
    <w:p w:rsidR="00F50D0E" w:rsidRPr="00F50D0E" w:rsidRDefault="00F50D0E" w:rsidP="00A26D21">
      <w:pPr>
        <w:spacing w:after="0" w:line="480" w:lineRule="auto"/>
        <w:ind w:left="720" w:hanging="720"/>
        <w:rPr>
          <w:rFonts w:ascii="Times New Roman" w:eastAsia="Times New Roman" w:hAnsi="Times New Roman" w:cs="Times New Roman"/>
          <w:sz w:val="24"/>
          <w:szCs w:val="24"/>
        </w:rPr>
      </w:pPr>
      <w:proofErr w:type="spellStart"/>
      <w:r w:rsidRPr="00F50D0E">
        <w:rPr>
          <w:rFonts w:ascii="Times New Roman" w:eastAsia="Times New Roman" w:hAnsi="Times New Roman" w:cs="Times New Roman"/>
          <w:sz w:val="24"/>
          <w:szCs w:val="24"/>
        </w:rPr>
        <w:t>Tuckwell</w:t>
      </w:r>
      <w:proofErr w:type="spellEnd"/>
      <w:r w:rsidRPr="00F50D0E">
        <w:rPr>
          <w:rFonts w:ascii="Times New Roman" w:eastAsia="Times New Roman" w:hAnsi="Times New Roman" w:cs="Times New Roman"/>
          <w:sz w:val="24"/>
          <w:szCs w:val="24"/>
        </w:rPr>
        <w:t xml:space="preserve">, K. &amp;. (2016). Think Marketing, Second </w:t>
      </w:r>
      <w:proofErr w:type="spellStart"/>
      <w:r w:rsidRPr="00F50D0E">
        <w:rPr>
          <w:rFonts w:ascii="Times New Roman" w:eastAsia="Times New Roman" w:hAnsi="Times New Roman" w:cs="Times New Roman"/>
          <w:sz w:val="24"/>
          <w:szCs w:val="24"/>
        </w:rPr>
        <w:t>Edition.Don</w:t>
      </w:r>
      <w:proofErr w:type="spellEnd"/>
      <w:r w:rsidRPr="00F50D0E">
        <w:rPr>
          <w:rFonts w:ascii="Times New Roman" w:eastAsia="Times New Roman" w:hAnsi="Times New Roman" w:cs="Times New Roman"/>
          <w:sz w:val="24"/>
          <w:szCs w:val="24"/>
        </w:rPr>
        <w:t xml:space="preserve"> Mills, </w:t>
      </w:r>
      <w:proofErr w:type="gramStart"/>
      <w:r w:rsidRPr="00F50D0E">
        <w:rPr>
          <w:rFonts w:ascii="Times New Roman" w:eastAsia="Times New Roman" w:hAnsi="Times New Roman" w:cs="Times New Roman"/>
          <w:sz w:val="24"/>
          <w:szCs w:val="24"/>
        </w:rPr>
        <w:t>Ontario</w:t>
      </w:r>
      <w:proofErr w:type="gramEnd"/>
      <w:r w:rsidRPr="00F50D0E">
        <w:rPr>
          <w:rFonts w:ascii="Times New Roman" w:eastAsia="Times New Roman" w:hAnsi="Times New Roman" w:cs="Times New Roman"/>
          <w:sz w:val="24"/>
          <w:szCs w:val="24"/>
        </w:rPr>
        <w:t xml:space="preserve">: Pearson Canada </w:t>
      </w:r>
      <w:proofErr w:type="spellStart"/>
      <w:r w:rsidRPr="00F50D0E">
        <w:rPr>
          <w:rFonts w:ascii="Times New Roman" w:eastAsia="Times New Roman" w:hAnsi="Times New Roman" w:cs="Times New Roman"/>
          <w:sz w:val="24"/>
          <w:szCs w:val="24"/>
        </w:rPr>
        <w:t>Inc</w:t>
      </w:r>
      <w:proofErr w:type="spellEnd"/>
    </w:p>
    <w:p w:rsidR="00F50D0E" w:rsidRPr="00123032" w:rsidRDefault="00F50D0E" w:rsidP="00123032">
      <w:pPr>
        <w:spacing w:line="480" w:lineRule="auto"/>
        <w:rPr>
          <w:rFonts w:ascii="Times New Roman" w:hAnsi="Times New Roman" w:cs="Times New Roman"/>
          <w:sz w:val="24"/>
          <w:szCs w:val="24"/>
        </w:rPr>
      </w:pPr>
    </w:p>
    <w:p w:rsidR="00D1306C" w:rsidRPr="00123032" w:rsidRDefault="00D1306C" w:rsidP="00123032">
      <w:pPr>
        <w:spacing w:line="480" w:lineRule="auto"/>
        <w:rPr>
          <w:rFonts w:ascii="Times New Roman" w:hAnsi="Times New Roman" w:cs="Times New Roman"/>
          <w:sz w:val="24"/>
          <w:szCs w:val="24"/>
        </w:rPr>
      </w:pPr>
    </w:p>
    <w:p w:rsidR="00A1705B" w:rsidRPr="00123032" w:rsidRDefault="00A1705B" w:rsidP="00123032">
      <w:pPr>
        <w:spacing w:line="480" w:lineRule="auto"/>
        <w:rPr>
          <w:rFonts w:ascii="Times New Roman" w:hAnsi="Times New Roman" w:cs="Times New Roman"/>
          <w:sz w:val="24"/>
          <w:szCs w:val="24"/>
        </w:rPr>
      </w:pPr>
    </w:p>
    <w:p w:rsidR="00662009" w:rsidRPr="00123032" w:rsidRDefault="00662009" w:rsidP="00123032">
      <w:pPr>
        <w:spacing w:line="480" w:lineRule="auto"/>
        <w:rPr>
          <w:rFonts w:ascii="Times New Roman" w:hAnsi="Times New Roman" w:cs="Times New Roman"/>
          <w:sz w:val="24"/>
          <w:szCs w:val="24"/>
        </w:rPr>
      </w:pPr>
    </w:p>
    <w:sectPr w:rsidR="00662009" w:rsidRPr="00123032" w:rsidSect="004918C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87A" w:rsidRDefault="00B9287A" w:rsidP="004918C7">
      <w:pPr>
        <w:spacing w:after="0" w:line="240" w:lineRule="auto"/>
      </w:pPr>
      <w:r>
        <w:separator/>
      </w:r>
    </w:p>
  </w:endnote>
  <w:endnote w:type="continuationSeparator" w:id="0">
    <w:p w:rsidR="00B9287A" w:rsidRDefault="00B9287A" w:rsidP="00491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87A" w:rsidRDefault="00B9287A" w:rsidP="004918C7">
      <w:pPr>
        <w:spacing w:after="0" w:line="240" w:lineRule="auto"/>
      </w:pPr>
      <w:r>
        <w:separator/>
      </w:r>
    </w:p>
  </w:footnote>
  <w:footnote w:type="continuationSeparator" w:id="0">
    <w:p w:rsidR="00B9287A" w:rsidRDefault="00B9287A" w:rsidP="004918C7">
      <w:pPr>
        <w:spacing w:after="0" w:line="240" w:lineRule="auto"/>
      </w:pPr>
      <w:r>
        <w:continuationSeparator/>
      </w:r>
    </w:p>
  </w:footnote>
  <w:footnote w:id="1">
    <w:p w:rsidR="006923CB" w:rsidRPr="006923CB" w:rsidRDefault="006923CB" w:rsidP="006923CB">
      <w:pPr>
        <w:spacing w:after="0" w:line="240" w:lineRule="auto"/>
        <w:ind w:left="720" w:hanging="720"/>
        <w:rPr>
          <w:rFonts w:ascii="Times New Roman" w:eastAsia="Times New Roman" w:hAnsi="Times New Roman" w:cs="Times New Roman"/>
          <w:sz w:val="20"/>
          <w:szCs w:val="20"/>
        </w:rPr>
      </w:pPr>
      <w:r>
        <w:rPr>
          <w:rStyle w:val="FootnoteReference"/>
        </w:rPr>
        <w:footnoteRef/>
      </w:r>
      <w:r>
        <w:t xml:space="preserve"> </w:t>
      </w:r>
      <w:r w:rsidR="008463B4">
        <w:rPr>
          <w:rFonts w:ascii="Times New Roman" w:eastAsia="Times New Roman" w:hAnsi="Times New Roman" w:cs="Times New Roman"/>
          <w:sz w:val="20"/>
          <w:szCs w:val="20"/>
        </w:rPr>
        <w:t>Market share is the percentage of a market accounted for by a specific entity (</w:t>
      </w:r>
      <w:proofErr w:type="spellStart"/>
      <w:r w:rsidR="008463B4" w:rsidRPr="00F50D0E">
        <w:rPr>
          <w:rFonts w:ascii="Times New Roman" w:eastAsia="Times New Roman" w:hAnsi="Times New Roman" w:cs="Times New Roman"/>
          <w:sz w:val="24"/>
          <w:szCs w:val="24"/>
        </w:rPr>
        <w:t>Tuckwell</w:t>
      </w:r>
      <w:proofErr w:type="spellEnd"/>
      <w:r w:rsidR="008463B4" w:rsidRPr="00F50D0E">
        <w:rPr>
          <w:rFonts w:ascii="Times New Roman" w:eastAsia="Times New Roman" w:hAnsi="Times New Roman" w:cs="Times New Roman"/>
          <w:sz w:val="24"/>
          <w:szCs w:val="24"/>
        </w:rPr>
        <w:t>,</w:t>
      </w:r>
      <w:r w:rsidR="008463B4">
        <w:rPr>
          <w:rFonts w:ascii="Times New Roman" w:eastAsia="Times New Roman" w:hAnsi="Times New Roman" w:cs="Times New Roman"/>
          <w:sz w:val="24"/>
          <w:szCs w:val="24"/>
        </w:rPr>
        <w:t xml:space="preserve"> 2016.p.118</w:t>
      </w:r>
      <w:r w:rsidR="008463B4">
        <w:rPr>
          <w:rFonts w:ascii="Times New Roman" w:eastAsia="Times New Roman" w:hAnsi="Times New Roman" w:cs="Times New Roman"/>
          <w:sz w:val="20"/>
          <w:szCs w:val="20"/>
        </w:rPr>
        <w:t>)</w:t>
      </w:r>
    </w:p>
  </w:footnote>
  <w:footnote w:id="2">
    <w:p w:rsidR="006923CB" w:rsidRPr="006923CB" w:rsidRDefault="006923CB" w:rsidP="006923CB">
      <w:pPr>
        <w:spacing w:after="0" w:line="240" w:lineRule="auto"/>
        <w:ind w:left="720" w:hanging="720"/>
        <w:rPr>
          <w:rFonts w:ascii="Times New Roman" w:eastAsia="Times New Roman" w:hAnsi="Times New Roman" w:cs="Times New Roman"/>
          <w:sz w:val="20"/>
          <w:szCs w:val="20"/>
        </w:rPr>
      </w:pPr>
      <w:r w:rsidRPr="006923CB">
        <w:rPr>
          <w:rStyle w:val="FootnoteReference"/>
          <w:rFonts w:ascii="Times New Roman" w:hAnsi="Times New Roman" w:cs="Times New Roman"/>
          <w:sz w:val="20"/>
          <w:szCs w:val="20"/>
        </w:rPr>
        <w:footnoteRef/>
      </w:r>
      <w:r w:rsidRPr="006923CB">
        <w:rPr>
          <w:rFonts w:ascii="Times New Roman" w:hAnsi="Times New Roman" w:cs="Times New Roman"/>
          <w:sz w:val="20"/>
          <w:szCs w:val="20"/>
        </w:rPr>
        <w:t xml:space="preserve"> </w:t>
      </w:r>
      <w:r w:rsidR="008463B4">
        <w:rPr>
          <w:rFonts w:ascii="Times New Roman" w:eastAsia="Times New Roman" w:hAnsi="Times New Roman" w:cs="Times New Roman"/>
          <w:sz w:val="20"/>
          <w:szCs w:val="20"/>
        </w:rPr>
        <w:t>Customer base</w:t>
      </w:r>
      <w:r w:rsidR="00B56C8F">
        <w:rPr>
          <w:rFonts w:ascii="Times New Roman" w:eastAsia="Times New Roman" w:hAnsi="Times New Roman" w:cs="Times New Roman"/>
          <w:sz w:val="20"/>
          <w:szCs w:val="20"/>
        </w:rPr>
        <w:t xml:space="preserve"> is a group of customers who repeatedly buy the products or services of a business (</w:t>
      </w:r>
      <w:proofErr w:type="spellStart"/>
      <w:r w:rsidR="00B56C8F" w:rsidRPr="00F50D0E">
        <w:rPr>
          <w:rFonts w:ascii="Times New Roman" w:eastAsia="Times New Roman" w:hAnsi="Times New Roman" w:cs="Times New Roman"/>
          <w:sz w:val="24"/>
          <w:szCs w:val="24"/>
        </w:rPr>
        <w:t>Tuckwell</w:t>
      </w:r>
      <w:proofErr w:type="spellEnd"/>
      <w:r w:rsidR="00B56C8F" w:rsidRPr="00F50D0E">
        <w:rPr>
          <w:rFonts w:ascii="Times New Roman" w:eastAsia="Times New Roman" w:hAnsi="Times New Roman" w:cs="Times New Roman"/>
          <w:sz w:val="24"/>
          <w:szCs w:val="24"/>
        </w:rPr>
        <w:t>,</w:t>
      </w:r>
      <w:r w:rsidR="00B56C8F">
        <w:rPr>
          <w:rFonts w:ascii="Times New Roman" w:eastAsia="Times New Roman" w:hAnsi="Times New Roman" w:cs="Times New Roman"/>
          <w:sz w:val="24"/>
          <w:szCs w:val="24"/>
        </w:rPr>
        <w:t xml:space="preserve"> 2016.p.120)</w:t>
      </w:r>
    </w:p>
  </w:footnote>
  <w:footnote w:id="3">
    <w:p w:rsidR="006923CB" w:rsidRPr="006923CB" w:rsidRDefault="006923CB" w:rsidP="006923CB">
      <w:pPr>
        <w:spacing w:after="0" w:line="480" w:lineRule="auto"/>
        <w:ind w:left="720" w:hanging="720"/>
        <w:rPr>
          <w:rFonts w:ascii="Times New Roman" w:eastAsia="Times New Roman" w:hAnsi="Times New Roman" w:cs="Times New Roman"/>
          <w:sz w:val="20"/>
          <w:szCs w:val="20"/>
        </w:rPr>
      </w:pPr>
      <w:r w:rsidRPr="006923CB">
        <w:rPr>
          <w:rStyle w:val="FootnoteReference"/>
          <w:rFonts w:ascii="Times New Roman" w:hAnsi="Times New Roman" w:cs="Times New Roman"/>
          <w:sz w:val="20"/>
          <w:szCs w:val="20"/>
        </w:rPr>
        <w:footnoteRef/>
      </w:r>
      <w:r w:rsidRPr="006923CB">
        <w:rPr>
          <w:rFonts w:ascii="Times New Roman" w:hAnsi="Times New Roman" w:cs="Times New Roman"/>
          <w:sz w:val="20"/>
          <w:szCs w:val="20"/>
        </w:rPr>
        <w:t xml:space="preserve"> </w:t>
      </w:r>
      <w:r w:rsidR="00147AF8">
        <w:rPr>
          <w:rFonts w:ascii="Times New Roman" w:eastAsia="Times New Roman" w:hAnsi="Times New Roman" w:cs="Times New Roman"/>
          <w:sz w:val="20"/>
          <w:szCs w:val="20"/>
        </w:rPr>
        <w:t>Customers</w:t>
      </w:r>
      <w:r w:rsidR="001363E4">
        <w:rPr>
          <w:rFonts w:ascii="Times New Roman" w:eastAsia="Times New Roman" w:hAnsi="Times New Roman" w:cs="Times New Roman"/>
          <w:sz w:val="20"/>
          <w:szCs w:val="20"/>
        </w:rPr>
        <w:t xml:space="preserve"> are the recipient of a product or a service (</w:t>
      </w:r>
      <w:proofErr w:type="spellStart"/>
      <w:r w:rsidR="001363E4" w:rsidRPr="00F50D0E">
        <w:rPr>
          <w:rFonts w:ascii="Times New Roman" w:eastAsia="Times New Roman" w:hAnsi="Times New Roman" w:cs="Times New Roman"/>
          <w:sz w:val="24"/>
          <w:szCs w:val="24"/>
        </w:rPr>
        <w:t>Tuckwell</w:t>
      </w:r>
      <w:proofErr w:type="spellEnd"/>
      <w:r w:rsidR="001363E4" w:rsidRPr="00F50D0E">
        <w:rPr>
          <w:rFonts w:ascii="Times New Roman" w:eastAsia="Times New Roman" w:hAnsi="Times New Roman" w:cs="Times New Roman"/>
          <w:sz w:val="24"/>
          <w:szCs w:val="24"/>
        </w:rPr>
        <w:t>,</w:t>
      </w:r>
      <w:r w:rsidR="001363E4">
        <w:rPr>
          <w:rFonts w:ascii="Times New Roman" w:eastAsia="Times New Roman" w:hAnsi="Times New Roman" w:cs="Times New Roman"/>
          <w:sz w:val="24"/>
          <w:szCs w:val="24"/>
        </w:rPr>
        <w:t xml:space="preserve"> 2016.p.56</w:t>
      </w:r>
      <w:r w:rsidR="001363E4">
        <w:rPr>
          <w:rFonts w:ascii="Times New Roman" w:eastAsia="Times New Roman" w:hAnsi="Times New Roman" w:cs="Times New Roman"/>
          <w:sz w:val="20"/>
          <w:szCs w:val="20"/>
        </w:rPr>
        <w:t>)</w:t>
      </w:r>
    </w:p>
  </w:footnote>
  <w:footnote w:id="4">
    <w:p w:rsidR="006923CB" w:rsidRPr="006923CB" w:rsidRDefault="006923CB" w:rsidP="006923CB">
      <w:pPr>
        <w:rPr>
          <w:rFonts w:ascii="Times New Roman" w:hAnsi="Times New Roman" w:cs="Times New Roman"/>
          <w:sz w:val="20"/>
          <w:szCs w:val="20"/>
        </w:rPr>
      </w:pPr>
      <w:r>
        <w:rPr>
          <w:rStyle w:val="FootnoteReference"/>
        </w:rPr>
        <w:footnoteRef/>
      </w:r>
      <w:r>
        <w:t xml:space="preserve"> </w:t>
      </w:r>
      <w:r w:rsidR="000104E5">
        <w:rPr>
          <w:rFonts w:ascii="Times New Roman" w:hAnsi="Times New Roman" w:cs="Times New Roman"/>
          <w:sz w:val="20"/>
          <w:szCs w:val="20"/>
        </w:rPr>
        <w:t xml:space="preserve">Product </w:t>
      </w:r>
      <w:r w:rsidR="0088184B">
        <w:rPr>
          <w:rFonts w:ascii="Times New Roman" w:hAnsi="Times New Roman" w:cs="Times New Roman"/>
          <w:sz w:val="20"/>
          <w:szCs w:val="20"/>
        </w:rPr>
        <w:t>is an article or a thing that is produced for sale (</w:t>
      </w:r>
      <w:proofErr w:type="spellStart"/>
      <w:r w:rsidR="0088184B" w:rsidRPr="00F50D0E">
        <w:rPr>
          <w:rFonts w:ascii="Times New Roman" w:eastAsia="Times New Roman" w:hAnsi="Times New Roman" w:cs="Times New Roman"/>
          <w:sz w:val="24"/>
          <w:szCs w:val="24"/>
        </w:rPr>
        <w:t>Tuckwell</w:t>
      </w:r>
      <w:proofErr w:type="spellEnd"/>
      <w:r w:rsidR="0088184B" w:rsidRPr="00F50D0E">
        <w:rPr>
          <w:rFonts w:ascii="Times New Roman" w:eastAsia="Times New Roman" w:hAnsi="Times New Roman" w:cs="Times New Roman"/>
          <w:sz w:val="24"/>
          <w:szCs w:val="24"/>
        </w:rPr>
        <w:t>,</w:t>
      </w:r>
      <w:r w:rsidR="0088184B">
        <w:rPr>
          <w:rFonts w:ascii="Times New Roman" w:eastAsia="Times New Roman" w:hAnsi="Times New Roman" w:cs="Times New Roman"/>
          <w:sz w:val="24"/>
          <w:szCs w:val="24"/>
        </w:rPr>
        <w:t xml:space="preserve"> 2016.p.211)</w:t>
      </w:r>
    </w:p>
    <w:p w:rsidR="006923CB" w:rsidRPr="006923CB" w:rsidRDefault="006923CB">
      <w:pPr>
        <w:pStyle w:val="FootnoteText"/>
        <w:rPr>
          <w:rFonts w:ascii="Times New Roman" w:hAnsi="Times New Roman" w:cs="Times New Roman"/>
        </w:rPr>
      </w:pPr>
    </w:p>
  </w:footnote>
  <w:footnote w:id="5">
    <w:p w:rsidR="006923CB" w:rsidRPr="006923CB" w:rsidRDefault="006923CB" w:rsidP="006923CB">
      <w:pPr>
        <w:rPr>
          <w:rFonts w:ascii="Times New Roman" w:hAnsi="Times New Roman" w:cs="Times New Roman"/>
          <w:sz w:val="20"/>
          <w:szCs w:val="20"/>
        </w:rPr>
      </w:pPr>
      <w:r w:rsidRPr="006923CB">
        <w:rPr>
          <w:rStyle w:val="FootnoteReference"/>
          <w:rFonts w:ascii="Times New Roman" w:hAnsi="Times New Roman" w:cs="Times New Roman"/>
          <w:sz w:val="20"/>
          <w:szCs w:val="20"/>
        </w:rPr>
        <w:footnoteRef/>
      </w:r>
      <w:r w:rsidR="000104E5">
        <w:rPr>
          <w:rFonts w:ascii="Times New Roman" w:hAnsi="Times New Roman" w:cs="Times New Roman"/>
          <w:sz w:val="20"/>
          <w:szCs w:val="20"/>
        </w:rPr>
        <w:t xml:space="preserve"> Revenues </w:t>
      </w:r>
      <w:r w:rsidR="0088184B">
        <w:rPr>
          <w:rFonts w:ascii="Times New Roman" w:hAnsi="Times New Roman" w:cs="Times New Roman"/>
          <w:sz w:val="20"/>
          <w:szCs w:val="20"/>
        </w:rPr>
        <w:t>is total amount of money that a firm receives during a certain period (</w:t>
      </w:r>
      <w:proofErr w:type="spellStart"/>
      <w:r w:rsidR="0088184B" w:rsidRPr="00F50D0E">
        <w:rPr>
          <w:rFonts w:ascii="Times New Roman" w:eastAsia="Times New Roman" w:hAnsi="Times New Roman" w:cs="Times New Roman"/>
          <w:sz w:val="24"/>
          <w:szCs w:val="24"/>
        </w:rPr>
        <w:t>Tuckwell</w:t>
      </w:r>
      <w:proofErr w:type="spellEnd"/>
      <w:r w:rsidR="0088184B" w:rsidRPr="00F50D0E">
        <w:rPr>
          <w:rFonts w:ascii="Times New Roman" w:eastAsia="Times New Roman" w:hAnsi="Times New Roman" w:cs="Times New Roman"/>
          <w:sz w:val="24"/>
          <w:szCs w:val="24"/>
        </w:rPr>
        <w:t>,</w:t>
      </w:r>
      <w:r w:rsidR="0088184B">
        <w:rPr>
          <w:rFonts w:ascii="Times New Roman" w:eastAsia="Times New Roman" w:hAnsi="Times New Roman" w:cs="Times New Roman"/>
          <w:sz w:val="24"/>
          <w:szCs w:val="24"/>
        </w:rPr>
        <w:t xml:space="preserve"> 2016.p 113)</w:t>
      </w:r>
    </w:p>
    <w:p w:rsidR="006923CB" w:rsidRPr="006923CB" w:rsidRDefault="006923CB">
      <w:pPr>
        <w:pStyle w:val="FootnoteText"/>
        <w:rPr>
          <w:rFonts w:ascii="Times New Roman" w:hAnsi="Times New Roman" w:cs="Times New Roman"/>
        </w:rPr>
      </w:pPr>
    </w:p>
  </w:footnote>
  <w:footnote w:id="6">
    <w:p w:rsidR="006923CB" w:rsidRPr="006923CB" w:rsidRDefault="006923CB" w:rsidP="006923CB">
      <w:pPr>
        <w:rPr>
          <w:rFonts w:ascii="Times New Roman" w:hAnsi="Times New Roman" w:cs="Times New Roman"/>
          <w:sz w:val="20"/>
          <w:szCs w:val="20"/>
        </w:rPr>
      </w:pPr>
      <w:r w:rsidRPr="006923CB">
        <w:rPr>
          <w:rStyle w:val="FootnoteReference"/>
          <w:rFonts w:ascii="Times New Roman" w:hAnsi="Times New Roman" w:cs="Times New Roman"/>
          <w:sz w:val="20"/>
          <w:szCs w:val="20"/>
        </w:rPr>
        <w:footnoteRef/>
      </w:r>
      <w:r w:rsidR="000104E5">
        <w:rPr>
          <w:rFonts w:ascii="Times New Roman" w:hAnsi="Times New Roman" w:cs="Times New Roman"/>
          <w:sz w:val="20"/>
          <w:szCs w:val="20"/>
        </w:rPr>
        <w:t xml:space="preserve"> Purchase </w:t>
      </w:r>
      <w:r w:rsidR="00A624CA">
        <w:rPr>
          <w:rFonts w:ascii="Times New Roman" w:hAnsi="Times New Roman" w:cs="Times New Roman"/>
          <w:sz w:val="20"/>
          <w:szCs w:val="20"/>
        </w:rPr>
        <w:t>is the action of buying something (</w:t>
      </w:r>
      <w:proofErr w:type="spellStart"/>
      <w:r w:rsidR="00A624CA" w:rsidRPr="00F50D0E">
        <w:rPr>
          <w:rFonts w:ascii="Times New Roman" w:eastAsia="Times New Roman" w:hAnsi="Times New Roman" w:cs="Times New Roman"/>
          <w:sz w:val="24"/>
          <w:szCs w:val="24"/>
        </w:rPr>
        <w:t>Tuckwell</w:t>
      </w:r>
      <w:proofErr w:type="spellEnd"/>
      <w:r w:rsidR="00A624CA" w:rsidRPr="00F50D0E">
        <w:rPr>
          <w:rFonts w:ascii="Times New Roman" w:eastAsia="Times New Roman" w:hAnsi="Times New Roman" w:cs="Times New Roman"/>
          <w:sz w:val="24"/>
          <w:szCs w:val="24"/>
        </w:rPr>
        <w:t>,</w:t>
      </w:r>
      <w:r w:rsidR="00A624CA">
        <w:rPr>
          <w:rFonts w:ascii="Times New Roman" w:eastAsia="Times New Roman" w:hAnsi="Times New Roman" w:cs="Times New Roman"/>
          <w:sz w:val="24"/>
          <w:szCs w:val="24"/>
        </w:rPr>
        <w:t xml:space="preserve"> 2016.p.99)</w:t>
      </w:r>
    </w:p>
    <w:p w:rsidR="006923CB" w:rsidRDefault="006923CB">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F02" w:rsidRPr="00FB7F02" w:rsidRDefault="00FB7F02" w:rsidP="00FB7F02">
    <w:pPr>
      <w:pStyle w:val="Header"/>
      <w:spacing w:line="480" w:lineRule="auto"/>
      <w:jc w:val="right"/>
      <w:rPr>
        <w:rFonts w:ascii="Times New Roman" w:hAnsi="Times New Roman" w:cs="Times New Roman"/>
        <w:sz w:val="24"/>
        <w:szCs w:val="24"/>
      </w:rPr>
    </w:pPr>
    <w:r w:rsidRPr="00FB7F02">
      <w:rPr>
        <w:rFonts w:ascii="Times New Roman" w:hAnsi="Times New Roman" w:cs="Times New Roman"/>
        <w:sz w:val="24"/>
        <w:szCs w:val="24"/>
      </w:rPr>
      <w:t>PRICING</w:t>
    </w:r>
    <w:sdt>
      <w:sdtPr>
        <w:rPr>
          <w:rFonts w:ascii="Times New Roman" w:hAnsi="Times New Roman" w:cs="Times New Roman"/>
          <w:sz w:val="24"/>
          <w:szCs w:val="24"/>
        </w:rPr>
        <w:id w:val="20229618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B7F02">
          <w:rPr>
            <w:rFonts w:ascii="Times New Roman" w:hAnsi="Times New Roman" w:cs="Times New Roman"/>
            <w:sz w:val="24"/>
            <w:szCs w:val="24"/>
          </w:rPr>
          <w:fldChar w:fldCharType="begin"/>
        </w:r>
        <w:r w:rsidRPr="00FB7F02">
          <w:rPr>
            <w:rFonts w:ascii="Times New Roman" w:hAnsi="Times New Roman" w:cs="Times New Roman"/>
            <w:sz w:val="24"/>
            <w:szCs w:val="24"/>
          </w:rPr>
          <w:instrText xml:space="preserve"> PAGE   \* MERGEFORMAT </w:instrText>
        </w:r>
        <w:r w:rsidRPr="00FB7F02">
          <w:rPr>
            <w:rFonts w:ascii="Times New Roman" w:hAnsi="Times New Roman" w:cs="Times New Roman"/>
            <w:sz w:val="24"/>
            <w:szCs w:val="24"/>
          </w:rPr>
          <w:fldChar w:fldCharType="separate"/>
        </w:r>
        <w:r w:rsidR="000978C9">
          <w:rPr>
            <w:rFonts w:ascii="Times New Roman" w:hAnsi="Times New Roman" w:cs="Times New Roman"/>
            <w:noProof/>
            <w:sz w:val="24"/>
            <w:szCs w:val="24"/>
          </w:rPr>
          <w:t>3</w:t>
        </w:r>
        <w:r w:rsidRPr="00FB7F02">
          <w:rPr>
            <w:rFonts w:ascii="Times New Roman" w:hAnsi="Times New Roman" w:cs="Times New Roman"/>
            <w:noProof/>
            <w:sz w:val="24"/>
            <w:szCs w:val="24"/>
          </w:rPr>
          <w:fldChar w:fldCharType="end"/>
        </w:r>
      </w:sdtContent>
    </w:sdt>
  </w:p>
  <w:p w:rsidR="00FB7F02" w:rsidRDefault="00FB7F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8C7" w:rsidRPr="004918C7" w:rsidRDefault="004918C7" w:rsidP="004918C7">
    <w:pPr>
      <w:pStyle w:val="Header"/>
      <w:spacing w:line="480" w:lineRule="auto"/>
      <w:jc w:val="right"/>
      <w:rPr>
        <w:rFonts w:ascii="Times New Roman" w:hAnsi="Times New Roman" w:cs="Times New Roman"/>
        <w:sz w:val="24"/>
        <w:szCs w:val="24"/>
      </w:rPr>
    </w:pPr>
    <w:r w:rsidRPr="004918C7">
      <w:rPr>
        <w:rFonts w:ascii="Times New Roman" w:hAnsi="Times New Roman" w:cs="Times New Roman"/>
        <w:sz w:val="24"/>
        <w:szCs w:val="24"/>
      </w:rPr>
      <w:t>Running Head: PRICING</w:t>
    </w:r>
    <w:sdt>
      <w:sdtPr>
        <w:rPr>
          <w:rFonts w:ascii="Times New Roman" w:hAnsi="Times New Roman" w:cs="Times New Roman"/>
          <w:sz w:val="24"/>
          <w:szCs w:val="24"/>
        </w:rPr>
        <w:id w:val="8212107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918C7">
          <w:rPr>
            <w:rFonts w:ascii="Times New Roman" w:hAnsi="Times New Roman" w:cs="Times New Roman"/>
            <w:sz w:val="24"/>
            <w:szCs w:val="24"/>
          </w:rPr>
          <w:fldChar w:fldCharType="begin"/>
        </w:r>
        <w:r w:rsidRPr="004918C7">
          <w:rPr>
            <w:rFonts w:ascii="Times New Roman" w:hAnsi="Times New Roman" w:cs="Times New Roman"/>
            <w:sz w:val="24"/>
            <w:szCs w:val="24"/>
          </w:rPr>
          <w:instrText xml:space="preserve"> PAGE   \* MERGEFORMAT </w:instrText>
        </w:r>
        <w:r w:rsidRPr="004918C7">
          <w:rPr>
            <w:rFonts w:ascii="Times New Roman" w:hAnsi="Times New Roman" w:cs="Times New Roman"/>
            <w:sz w:val="24"/>
            <w:szCs w:val="24"/>
          </w:rPr>
          <w:fldChar w:fldCharType="separate"/>
        </w:r>
        <w:r w:rsidR="000978C9">
          <w:rPr>
            <w:rFonts w:ascii="Times New Roman" w:hAnsi="Times New Roman" w:cs="Times New Roman"/>
            <w:noProof/>
            <w:sz w:val="24"/>
            <w:szCs w:val="24"/>
          </w:rPr>
          <w:t>1</w:t>
        </w:r>
        <w:r w:rsidRPr="004918C7">
          <w:rPr>
            <w:rFonts w:ascii="Times New Roman" w:hAnsi="Times New Roman" w:cs="Times New Roman"/>
            <w:noProof/>
            <w:sz w:val="24"/>
            <w:szCs w:val="24"/>
          </w:rPr>
          <w:fldChar w:fldCharType="end"/>
        </w:r>
      </w:sdtContent>
    </w:sdt>
  </w:p>
  <w:p w:rsidR="004918C7" w:rsidRDefault="004918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54B08"/>
    <w:multiLevelType w:val="hybridMultilevel"/>
    <w:tmpl w:val="4A7E1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DB1FDE"/>
    <w:multiLevelType w:val="hybridMultilevel"/>
    <w:tmpl w:val="73DA16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ED6"/>
    <w:rsid w:val="000104E5"/>
    <w:rsid w:val="0003149B"/>
    <w:rsid w:val="00031F15"/>
    <w:rsid w:val="000639D7"/>
    <w:rsid w:val="000802C6"/>
    <w:rsid w:val="000978C9"/>
    <w:rsid w:val="000C52C8"/>
    <w:rsid w:val="00123032"/>
    <w:rsid w:val="00124F11"/>
    <w:rsid w:val="001363E4"/>
    <w:rsid w:val="00147AF8"/>
    <w:rsid w:val="00154F7C"/>
    <w:rsid w:val="001B1D33"/>
    <w:rsid w:val="001C4EC7"/>
    <w:rsid w:val="001D5586"/>
    <w:rsid w:val="001F2E9B"/>
    <w:rsid w:val="00247F54"/>
    <w:rsid w:val="0026359E"/>
    <w:rsid w:val="00294242"/>
    <w:rsid w:val="00296524"/>
    <w:rsid w:val="0029713E"/>
    <w:rsid w:val="0030634D"/>
    <w:rsid w:val="003105B0"/>
    <w:rsid w:val="00322E17"/>
    <w:rsid w:val="00337ACD"/>
    <w:rsid w:val="0035468F"/>
    <w:rsid w:val="0035573B"/>
    <w:rsid w:val="003675A5"/>
    <w:rsid w:val="0037583E"/>
    <w:rsid w:val="00417D7E"/>
    <w:rsid w:val="00434799"/>
    <w:rsid w:val="00446C2C"/>
    <w:rsid w:val="00467EB1"/>
    <w:rsid w:val="004918C7"/>
    <w:rsid w:val="0051677D"/>
    <w:rsid w:val="005245CB"/>
    <w:rsid w:val="00556525"/>
    <w:rsid w:val="00585EF2"/>
    <w:rsid w:val="00587721"/>
    <w:rsid w:val="005A3ED6"/>
    <w:rsid w:val="005C797F"/>
    <w:rsid w:val="005E35CD"/>
    <w:rsid w:val="006007C3"/>
    <w:rsid w:val="00651064"/>
    <w:rsid w:val="00652223"/>
    <w:rsid w:val="00662009"/>
    <w:rsid w:val="00674F31"/>
    <w:rsid w:val="0067543B"/>
    <w:rsid w:val="00683ADF"/>
    <w:rsid w:val="006923CB"/>
    <w:rsid w:val="006F7586"/>
    <w:rsid w:val="00714458"/>
    <w:rsid w:val="00720A13"/>
    <w:rsid w:val="007213D1"/>
    <w:rsid w:val="00744FFB"/>
    <w:rsid w:val="00784F7F"/>
    <w:rsid w:val="007B5623"/>
    <w:rsid w:val="007C7229"/>
    <w:rsid w:val="00823BD3"/>
    <w:rsid w:val="0083108F"/>
    <w:rsid w:val="008463B4"/>
    <w:rsid w:val="00864AE1"/>
    <w:rsid w:val="0088184B"/>
    <w:rsid w:val="008A0B31"/>
    <w:rsid w:val="008B6820"/>
    <w:rsid w:val="008C202A"/>
    <w:rsid w:val="0091000E"/>
    <w:rsid w:val="00914C5C"/>
    <w:rsid w:val="0092366D"/>
    <w:rsid w:val="009359BC"/>
    <w:rsid w:val="00964DB4"/>
    <w:rsid w:val="009A38FE"/>
    <w:rsid w:val="009F33C8"/>
    <w:rsid w:val="00A04D2E"/>
    <w:rsid w:val="00A1705B"/>
    <w:rsid w:val="00A26D21"/>
    <w:rsid w:val="00A30966"/>
    <w:rsid w:val="00A40B9B"/>
    <w:rsid w:val="00A4546C"/>
    <w:rsid w:val="00A47913"/>
    <w:rsid w:val="00A624CA"/>
    <w:rsid w:val="00AC3F4B"/>
    <w:rsid w:val="00AF06F2"/>
    <w:rsid w:val="00B23315"/>
    <w:rsid w:val="00B56C8F"/>
    <w:rsid w:val="00B81556"/>
    <w:rsid w:val="00B9287A"/>
    <w:rsid w:val="00B96CB6"/>
    <w:rsid w:val="00BB1323"/>
    <w:rsid w:val="00BB2B65"/>
    <w:rsid w:val="00BB6C5B"/>
    <w:rsid w:val="00BC2323"/>
    <w:rsid w:val="00BE5A13"/>
    <w:rsid w:val="00BE5E9D"/>
    <w:rsid w:val="00BE5EF2"/>
    <w:rsid w:val="00BF36FA"/>
    <w:rsid w:val="00BF5858"/>
    <w:rsid w:val="00BF6AAB"/>
    <w:rsid w:val="00C01A7D"/>
    <w:rsid w:val="00C03F8E"/>
    <w:rsid w:val="00C24B0E"/>
    <w:rsid w:val="00C402B2"/>
    <w:rsid w:val="00C44910"/>
    <w:rsid w:val="00C54CC6"/>
    <w:rsid w:val="00CA4C04"/>
    <w:rsid w:val="00CB43B6"/>
    <w:rsid w:val="00D1306C"/>
    <w:rsid w:val="00D62780"/>
    <w:rsid w:val="00D634D4"/>
    <w:rsid w:val="00DA6BFD"/>
    <w:rsid w:val="00DC1732"/>
    <w:rsid w:val="00DF623D"/>
    <w:rsid w:val="00E653FB"/>
    <w:rsid w:val="00E9746F"/>
    <w:rsid w:val="00EE0F40"/>
    <w:rsid w:val="00EF7CF7"/>
    <w:rsid w:val="00F36F5E"/>
    <w:rsid w:val="00F50D0E"/>
    <w:rsid w:val="00F96FC1"/>
    <w:rsid w:val="00FB4BEC"/>
    <w:rsid w:val="00FB7F02"/>
    <w:rsid w:val="00FC4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525"/>
    <w:pPr>
      <w:ind w:left="720"/>
      <w:contextualSpacing/>
    </w:pPr>
  </w:style>
  <w:style w:type="paragraph" w:styleId="Header">
    <w:name w:val="header"/>
    <w:basedOn w:val="Normal"/>
    <w:link w:val="HeaderChar"/>
    <w:uiPriority w:val="99"/>
    <w:unhideWhenUsed/>
    <w:rsid w:val="00491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8C7"/>
  </w:style>
  <w:style w:type="paragraph" w:styleId="Footer">
    <w:name w:val="footer"/>
    <w:basedOn w:val="Normal"/>
    <w:link w:val="FooterChar"/>
    <w:uiPriority w:val="99"/>
    <w:unhideWhenUsed/>
    <w:rsid w:val="004918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8C7"/>
  </w:style>
  <w:style w:type="paragraph" w:styleId="BalloonText">
    <w:name w:val="Balloon Text"/>
    <w:basedOn w:val="Normal"/>
    <w:link w:val="BalloonTextChar"/>
    <w:uiPriority w:val="99"/>
    <w:semiHidden/>
    <w:unhideWhenUsed/>
    <w:rsid w:val="006923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3CB"/>
    <w:rPr>
      <w:rFonts w:ascii="Tahoma" w:hAnsi="Tahoma" w:cs="Tahoma"/>
      <w:sz w:val="16"/>
      <w:szCs w:val="16"/>
    </w:rPr>
  </w:style>
  <w:style w:type="paragraph" w:styleId="FootnoteText">
    <w:name w:val="footnote text"/>
    <w:basedOn w:val="Normal"/>
    <w:link w:val="FootnoteTextChar"/>
    <w:uiPriority w:val="99"/>
    <w:semiHidden/>
    <w:unhideWhenUsed/>
    <w:rsid w:val="006923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23CB"/>
    <w:rPr>
      <w:sz w:val="20"/>
      <w:szCs w:val="20"/>
    </w:rPr>
  </w:style>
  <w:style w:type="character" w:styleId="FootnoteReference">
    <w:name w:val="footnote reference"/>
    <w:basedOn w:val="DefaultParagraphFont"/>
    <w:uiPriority w:val="99"/>
    <w:semiHidden/>
    <w:unhideWhenUsed/>
    <w:rsid w:val="006923C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525"/>
    <w:pPr>
      <w:ind w:left="720"/>
      <w:contextualSpacing/>
    </w:pPr>
  </w:style>
  <w:style w:type="paragraph" w:styleId="Header">
    <w:name w:val="header"/>
    <w:basedOn w:val="Normal"/>
    <w:link w:val="HeaderChar"/>
    <w:uiPriority w:val="99"/>
    <w:unhideWhenUsed/>
    <w:rsid w:val="00491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8C7"/>
  </w:style>
  <w:style w:type="paragraph" w:styleId="Footer">
    <w:name w:val="footer"/>
    <w:basedOn w:val="Normal"/>
    <w:link w:val="FooterChar"/>
    <w:uiPriority w:val="99"/>
    <w:unhideWhenUsed/>
    <w:rsid w:val="004918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8C7"/>
  </w:style>
  <w:style w:type="paragraph" w:styleId="BalloonText">
    <w:name w:val="Balloon Text"/>
    <w:basedOn w:val="Normal"/>
    <w:link w:val="BalloonTextChar"/>
    <w:uiPriority w:val="99"/>
    <w:semiHidden/>
    <w:unhideWhenUsed/>
    <w:rsid w:val="006923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3CB"/>
    <w:rPr>
      <w:rFonts w:ascii="Tahoma" w:hAnsi="Tahoma" w:cs="Tahoma"/>
      <w:sz w:val="16"/>
      <w:szCs w:val="16"/>
    </w:rPr>
  </w:style>
  <w:style w:type="paragraph" w:styleId="FootnoteText">
    <w:name w:val="footnote text"/>
    <w:basedOn w:val="Normal"/>
    <w:link w:val="FootnoteTextChar"/>
    <w:uiPriority w:val="99"/>
    <w:semiHidden/>
    <w:unhideWhenUsed/>
    <w:rsid w:val="006923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23CB"/>
    <w:rPr>
      <w:sz w:val="20"/>
      <w:szCs w:val="20"/>
    </w:rPr>
  </w:style>
  <w:style w:type="character" w:styleId="FootnoteReference">
    <w:name w:val="footnote reference"/>
    <w:basedOn w:val="DefaultParagraphFont"/>
    <w:uiPriority w:val="99"/>
    <w:semiHidden/>
    <w:unhideWhenUsed/>
    <w:rsid w:val="006923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03203">
      <w:bodyDiv w:val="1"/>
      <w:marLeft w:val="0"/>
      <w:marRight w:val="0"/>
      <w:marTop w:val="0"/>
      <w:marBottom w:val="0"/>
      <w:divBdr>
        <w:top w:val="none" w:sz="0" w:space="0" w:color="auto"/>
        <w:left w:val="none" w:sz="0" w:space="0" w:color="auto"/>
        <w:bottom w:val="none" w:sz="0" w:space="0" w:color="auto"/>
        <w:right w:val="none" w:sz="0" w:space="0" w:color="auto"/>
      </w:divBdr>
      <w:divsChild>
        <w:div w:id="875586637">
          <w:marLeft w:val="0"/>
          <w:marRight w:val="0"/>
          <w:marTop w:val="0"/>
          <w:marBottom w:val="0"/>
          <w:divBdr>
            <w:top w:val="none" w:sz="0" w:space="0" w:color="auto"/>
            <w:left w:val="none" w:sz="0" w:space="0" w:color="auto"/>
            <w:bottom w:val="none" w:sz="0" w:space="0" w:color="auto"/>
            <w:right w:val="none" w:sz="0" w:space="0" w:color="auto"/>
          </w:divBdr>
          <w:divsChild>
            <w:div w:id="1378314758">
              <w:marLeft w:val="0"/>
              <w:marRight w:val="0"/>
              <w:marTop w:val="0"/>
              <w:marBottom w:val="0"/>
              <w:divBdr>
                <w:top w:val="none" w:sz="0" w:space="0" w:color="auto"/>
                <w:left w:val="none" w:sz="0" w:space="0" w:color="auto"/>
                <w:bottom w:val="none" w:sz="0" w:space="0" w:color="auto"/>
                <w:right w:val="none" w:sz="0" w:space="0" w:color="auto"/>
              </w:divBdr>
            </w:div>
            <w:div w:id="583489222">
              <w:marLeft w:val="0"/>
              <w:marRight w:val="0"/>
              <w:marTop w:val="0"/>
              <w:marBottom w:val="0"/>
              <w:divBdr>
                <w:top w:val="none" w:sz="0" w:space="0" w:color="auto"/>
                <w:left w:val="none" w:sz="0" w:space="0" w:color="auto"/>
                <w:bottom w:val="none" w:sz="0" w:space="0" w:color="auto"/>
                <w:right w:val="none" w:sz="0" w:space="0" w:color="auto"/>
              </w:divBdr>
            </w:div>
            <w:div w:id="264074922">
              <w:marLeft w:val="0"/>
              <w:marRight w:val="0"/>
              <w:marTop w:val="0"/>
              <w:marBottom w:val="0"/>
              <w:divBdr>
                <w:top w:val="none" w:sz="0" w:space="0" w:color="auto"/>
                <w:left w:val="none" w:sz="0" w:space="0" w:color="auto"/>
                <w:bottom w:val="none" w:sz="0" w:space="0" w:color="auto"/>
                <w:right w:val="none" w:sz="0" w:space="0" w:color="auto"/>
              </w:divBdr>
            </w:div>
            <w:div w:id="90203229">
              <w:marLeft w:val="0"/>
              <w:marRight w:val="0"/>
              <w:marTop w:val="0"/>
              <w:marBottom w:val="0"/>
              <w:divBdr>
                <w:top w:val="none" w:sz="0" w:space="0" w:color="auto"/>
                <w:left w:val="none" w:sz="0" w:space="0" w:color="auto"/>
                <w:bottom w:val="none" w:sz="0" w:space="0" w:color="auto"/>
                <w:right w:val="none" w:sz="0" w:space="0" w:color="auto"/>
              </w:divBdr>
            </w:div>
            <w:div w:id="1586525814">
              <w:marLeft w:val="0"/>
              <w:marRight w:val="0"/>
              <w:marTop w:val="0"/>
              <w:marBottom w:val="0"/>
              <w:divBdr>
                <w:top w:val="none" w:sz="0" w:space="0" w:color="auto"/>
                <w:left w:val="none" w:sz="0" w:space="0" w:color="auto"/>
                <w:bottom w:val="none" w:sz="0" w:space="0" w:color="auto"/>
                <w:right w:val="none" w:sz="0" w:space="0" w:color="auto"/>
              </w:divBdr>
            </w:div>
            <w:div w:id="713769055">
              <w:marLeft w:val="0"/>
              <w:marRight w:val="0"/>
              <w:marTop w:val="0"/>
              <w:marBottom w:val="0"/>
              <w:divBdr>
                <w:top w:val="none" w:sz="0" w:space="0" w:color="auto"/>
                <w:left w:val="none" w:sz="0" w:space="0" w:color="auto"/>
                <w:bottom w:val="none" w:sz="0" w:space="0" w:color="auto"/>
                <w:right w:val="none" w:sz="0" w:space="0" w:color="auto"/>
              </w:divBdr>
            </w:div>
            <w:div w:id="364448283">
              <w:marLeft w:val="0"/>
              <w:marRight w:val="0"/>
              <w:marTop w:val="0"/>
              <w:marBottom w:val="0"/>
              <w:divBdr>
                <w:top w:val="none" w:sz="0" w:space="0" w:color="auto"/>
                <w:left w:val="none" w:sz="0" w:space="0" w:color="auto"/>
                <w:bottom w:val="none" w:sz="0" w:space="0" w:color="auto"/>
                <w:right w:val="none" w:sz="0" w:space="0" w:color="auto"/>
              </w:divBdr>
            </w:div>
            <w:div w:id="735667823">
              <w:marLeft w:val="0"/>
              <w:marRight w:val="0"/>
              <w:marTop w:val="0"/>
              <w:marBottom w:val="0"/>
              <w:divBdr>
                <w:top w:val="none" w:sz="0" w:space="0" w:color="auto"/>
                <w:left w:val="none" w:sz="0" w:space="0" w:color="auto"/>
                <w:bottom w:val="none" w:sz="0" w:space="0" w:color="auto"/>
                <w:right w:val="none" w:sz="0" w:space="0" w:color="auto"/>
              </w:divBdr>
            </w:div>
            <w:div w:id="1377583538">
              <w:marLeft w:val="0"/>
              <w:marRight w:val="0"/>
              <w:marTop w:val="0"/>
              <w:marBottom w:val="0"/>
              <w:divBdr>
                <w:top w:val="none" w:sz="0" w:space="0" w:color="auto"/>
                <w:left w:val="none" w:sz="0" w:space="0" w:color="auto"/>
                <w:bottom w:val="none" w:sz="0" w:space="0" w:color="auto"/>
                <w:right w:val="none" w:sz="0" w:space="0" w:color="auto"/>
              </w:divBdr>
            </w:div>
            <w:div w:id="1825470740">
              <w:marLeft w:val="0"/>
              <w:marRight w:val="0"/>
              <w:marTop w:val="0"/>
              <w:marBottom w:val="0"/>
              <w:divBdr>
                <w:top w:val="none" w:sz="0" w:space="0" w:color="auto"/>
                <w:left w:val="none" w:sz="0" w:space="0" w:color="auto"/>
                <w:bottom w:val="none" w:sz="0" w:space="0" w:color="auto"/>
                <w:right w:val="none" w:sz="0" w:space="0" w:color="auto"/>
              </w:divBdr>
            </w:div>
            <w:div w:id="854465591">
              <w:marLeft w:val="0"/>
              <w:marRight w:val="0"/>
              <w:marTop w:val="0"/>
              <w:marBottom w:val="0"/>
              <w:divBdr>
                <w:top w:val="none" w:sz="0" w:space="0" w:color="auto"/>
                <w:left w:val="none" w:sz="0" w:space="0" w:color="auto"/>
                <w:bottom w:val="none" w:sz="0" w:space="0" w:color="auto"/>
                <w:right w:val="none" w:sz="0" w:space="0" w:color="auto"/>
              </w:divBdr>
            </w:div>
            <w:div w:id="214783191">
              <w:marLeft w:val="0"/>
              <w:marRight w:val="0"/>
              <w:marTop w:val="0"/>
              <w:marBottom w:val="0"/>
              <w:divBdr>
                <w:top w:val="none" w:sz="0" w:space="0" w:color="auto"/>
                <w:left w:val="none" w:sz="0" w:space="0" w:color="auto"/>
                <w:bottom w:val="none" w:sz="0" w:space="0" w:color="auto"/>
                <w:right w:val="none" w:sz="0" w:space="0" w:color="auto"/>
              </w:divBdr>
            </w:div>
            <w:div w:id="1818910435">
              <w:marLeft w:val="0"/>
              <w:marRight w:val="0"/>
              <w:marTop w:val="0"/>
              <w:marBottom w:val="0"/>
              <w:divBdr>
                <w:top w:val="none" w:sz="0" w:space="0" w:color="auto"/>
                <w:left w:val="none" w:sz="0" w:space="0" w:color="auto"/>
                <w:bottom w:val="none" w:sz="0" w:space="0" w:color="auto"/>
                <w:right w:val="none" w:sz="0" w:space="0" w:color="auto"/>
              </w:divBdr>
            </w:div>
            <w:div w:id="1450658468">
              <w:marLeft w:val="0"/>
              <w:marRight w:val="0"/>
              <w:marTop w:val="0"/>
              <w:marBottom w:val="0"/>
              <w:divBdr>
                <w:top w:val="none" w:sz="0" w:space="0" w:color="auto"/>
                <w:left w:val="none" w:sz="0" w:space="0" w:color="auto"/>
                <w:bottom w:val="none" w:sz="0" w:space="0" w:color="auto"/>
                <w:right w:val="none" w:sz="0" w:space="0" w:color="auto"/>
              </w:divBdr>
            </w:div>
            <w:div w:id="435491059">
              <w:marLeft w:val="0"/>
              <w:marRight w:val="0"/>
              <w:marTop w:val="0"/>
              <w:marBottom w:val="0"/>
              <w:divBdr>
                <w:top w:val="none" w:sz="0" w:space="0" w:color="auto"/>
                <w:left w:val="none" w:sz="0" w:space="0" w:color="auto"/>
                <w:bottom w:val="none" w:sz="0" w:space="0" w:color="auto"/>
                <w:right w:val="none" w:sz="0" w:space="0" w:color="auto"/>
              </w:divBdr>
            </w:div>
            <w:div w:id="1303580324">
              <w:marLeft w:val="0"/>
              <w:marRight w:val="0"/>
              <w:marTop w:val="0"/>
              <w:marBottom w:val="0"/>
              <w:divBdr>
                <w:top w:val="none" w:sz="0" w:space="0" w:color="auto"/>
                <w:left w:val="none" w:sz="0" w:space="0" w:color="auto"/>
                <w:bottom w:val="none" w:sz="0" w:space="0" w:color="auto"/>
                <w:right w:val="none" w:sz="0" w:space="0" w:color="auto"/>
              </w:divBdr>
            </w:div>
            <w:div w:id="637691174">
              <w:marLeft w:val="0"/>
              <w:marRight w:val="0"/>
              <w:marTop w:val="0"/>
              <w:marBottom w:val="0"/>
              <w:divBdr>
                <w:top w:val="none" w:sz="0" w:space="0" w:color="auto"/>
                <w:left w:val="none" w:sz="0" w:space="0" w:color="auto"/>
                <w:bottom w:val="none" w:sz="0" w:space="0" w:color="auto"/>
                <w:right w:val="none" w:sz="0" w:space="0" w:color="auto"/>
              </w:divBdr>
            </w:div>
            <w:div w:id="1988437895">
              <w:marLeft w:val="0"/>
              <w:marRight w:val="0"/>
              <w:marTop w:val="0"/>
              <w:marBottom w:val="0"/>
              <w:divBdr>
                <w:top w:val="none" w:sz="0" w:space="0" w:color="auto"/>
                <w:left w:val="none" w:sz="0" w:space="0" w:color="auto"/>
                <w:bottom w:val="none" w:sz="0" w:space="0" w:color="auto"/>
                <w:right w:val="none" w:sz="0" w:space="0" w:color="auto"/>
              </w:divBdr>
            </w:div>
            <w:div w:id="111944517">
              <w:marLeft w:val="0"/>
              <w:marRight w:val="0"/>
              <w:marTop w:val="0"/>
              <w:marBottom w:val="0"/>
              <w:divBdr>
                <w:top w:val="none" w:sz="0" w:space="0" w:color="auto"/>
                <w:left w:val="none" w:sz="0" w:space="0" w:color="auto"/>
                <w:bottom w:val="none" w:sz="0" w:space="0" w:color="auto"/>
                <w:right w:val="none" w:sz="0" w:space="0" w:color="auto"/>
              </w:divBdr>
            </w:div>
            <w:div w:id="370424202">
              <w:marLeft w:val="0"/>
              <w:marRight w:val="0"/>
              <w:marTop w:val="0"/>
              <w:marBottom w:val="0"/>
              <w:divBdr>
                <w:top w:val="none" w:sz="0" w:space="0" w:color="auto"/>
                <w:left w:val="none" w:sz="0" w:space="0" w:color="auto"/>
                <w:bottom w:val="none" w:sz="0" w:space="0" w:color="auto"/>
                <w:right w:val="none" w:sz="0" w:space="0" w:color="auto"/>
              </w:divBdr>
            </w:div>
            <w:div w:id="2032872643">
              <w:marLeft w:val="0"/>
              <w:marRight w:val="0"/>
              <w:marTop w:val="0"/>
              <w:marBottom w:val="0"/>
              <w:divBdr>
                <w:top w:val="none" w:sz="0" w:space="0" w:color="auto"/>
                <w:left w:val="none" w:sz="0" w:space="0" w:color="auto"/>
                <w:bottom w:val="none" w:sz="0" w:space="0" w:color="auto"/>
                <w:right w:val="none" w:sz="0" w:space="0" w:color="auto"/>
              </w:divBdr>
            </w:div>
            <w:div w:id="1245186371">
              <w:marLeft w:val="0"/>
              <w:marRight w:val="0"/>
              <w:marTop w:val="0"/>
              <w:marBottom w:val="0"/>
              <w:divBdr>
                <w:top w:val="none" w:sz="0" w:space="0" w:color="auto"/>
                <w:left w:val="none" w:sz="0" w:space="0" w:color="auto"/>
                <w:bottom w:val="none" w:sz="0" w:space="0" w:color="auto"/>
                <w:right w:val="none" w:sz="0" w:space="0" w:color="auto"/>
              </w:divBdr>
            </w:div>
            <w:div w:id="1440220874">
              <w:marLeft w:val="0"/>
              <w:marRight w:val="0"/>
              <w:marTop w:val="0"/>
              <w:marBottom w:val="0"/>
              <w:divBdr>
                <w:top w:val="none" w:sz="0" w:space="0" w:color="auto"/>
                <w:left w:val="none" w:sz="0" w:space="0" w:color="auto"/>
                <w:bottom w:val="none" w:sz="0" w:space="0" w:color="auto"/>
                <w:right w:val="none" w:sz="0" w:space="0" w:color="auto"/>
              </w:divBdr>
            </w:div>
            <w:div w:id="2136365409">
              <w:marLeft w:val="0"/>
              <w:marRight w:val="0"/>
              <w:marTop w:val="0"/>
              <w:marBottom w:val="0"/>
              <w:divBdr>
                <w:top w:val="none" w:sz="0" w:space="0" w:color="auto"/>
                <w:left w:val="none" w:sz="0" w:space="0" w:color="auto"/>
                <w:bottom w:val="none" w:sz="0" w:space="0" w:color="auto"/>
                <w:right w:val="none" w:sz="0" w:space="0" w:color="auto"/>
              </w:divBdr>
            </w:div>
            <w:div w:id="2074349359">
              <w:marLeft w:val="0"/>
              <w:marRight w:val="0"/>
              <w:marTop w:val="0"/>
              <w:marBottom w:val="0"/>
              <w:divBdr>
                <w:top w:val="none" w:sz="0" w:space="0" w:color="auto"/>
                <w:left w:val="none" w:sz="0" w:space="0" w:color="auto"/>
                <w:bottom w:val="none" w:sz="0" w:space="0" w:color="auto"/>
                <w:right w:val="none" w:sz="0" w:space="0" w:color="auto"/>
              </w:divBdr>
            </w:div>
            <w:div w:id="314770969">
              <w:marLeft w:val="0"/>
              <w:marRight w:val="0"/>
              <w:marTop w:val="0"/>
              <w:marBottom w:val="0"/>
              <w:divBdr>
                <w:top w:val="none" w:sz="0" w:space="0" w:color="auto"/>
                <w:left w:val="none" w:sz="0" w:space="0" w:color="auto"/>
                <w:bottom w:val="none" w:sz="0" w:space="0" w:color="auto"/>
                <w:right w:val="none" w:sz="0" w:space="0" w:color="auto"/>
              </w:divBdr>
            </w:div>
            <w:div w:id="1930117691">
              <w:marLeft w:val="0"/>
              <w:marRight w:val="0"/>
              <w:marTop w:val="0"/>
              <w:marBottom w:val="0"/>
              <w:divBdr>
                <w:top w:val="none" w:sz="0" w:space="0" w:color="auto"/>
                <w:left w:val="none" w:sz="0" w:space="0" w:color="auto"/>
                <w:bottom w:val="none" w:sz="0" w:space="0" w:color="auto"/>
                <w:right w:val="none" w:sz="0" w:space="0" w:color="auto"/>
              </w:divBdr>
            </w:div>
            <w:div w:id="2073428539">
              <w:marLeft w:val="0"/>
              <w:marRight w:val="0"/>
              <w:marTop w:val="0"/>
              <w:marBottom w:val="0"/>
              <w:divBdr>
                <w:top w:val="none" w:sz="0" w:space="0" w:color="auto"/>
                <w:left w:val="none" w:sz="0" w:space="0" w:color="auto"/>
                <w:bottom w:val="none" w:sz="0" w:space="0" w:color="auto"/>
                <w:right w:val="none" w:sz="0" w:space="0" w:color="auto"/>
              </w:divBdr>
            </w:div>
            <w:div w:id="51441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902748">
      <w:bodyDiv w:val="1"/>
      <w:marLeft w:val="0"/>
      <w:marRight w:val="0"/>
      <w:marTop w:val="0"/>
      <w:marBottom w:val="0"/>
      <w:divBdr>
        <w:top w:val="none" w:sz="0" w:space="0" w:color="auto"/>
        <w:left w:val="none" w:sz="0" w:space="0" w:color="auto"/>
        <w:bottom w:val="none" w:sz="0" w:space="0" w:color="auto"/>
        <w:right w:val="none" w:sz="0" w:space="0" w:color="auto"/>
      </w:divBdr>
      <w:divsChild>
        <w:div w:id="1379669840">
          <w:marLeft w:val="0"/>
          <w:marRight w:val="0"/>
          <w:marTop w:val="0"/>
          <w:marBottom w:val="0"/>
          <w:divBdr>
            <w:top w:val="none" w:sz="0" w:space="0" w:color="auto"/>
            <w:left w:val="none" w:sz="0" w:space="0" w:color="auto"/>
            <w:bottom w:val="none" w:sz="0" w:space="0" w:color="auto"/>
            <w:right w:val="none" w:sz="0" w:space="0" w:color="auto"/>
          </w:divBdr>
        </w:div>
        <w:div w:id="1733850685">
          <w:marLeft w:val="0"/>
          <w:marRight w:val="0"/>
          <w:marTop w:val="0"/>
          <w:marBottom w:val="0"/>
          <w:divBdr>
            <w:top w:val="none" w:sz="0" w:space="0" w:color="auto"/>
            <w:left w:val="none" w:sz="0" w:space="0" w:color="auto"/>
            <w:bottom w:val="none" w:sz="0" w:space="0" w:color="auto"/>
            <w:right w:val="none" w:sz="0" w:space="0" w:color="auto"/>
          </w:divBdr>
        </w:div>
        <w:div w:id="906694474">
          <w:marLeft w:val="0"/>
          <w:marRight w:val="0"/>
          <w:marTop w:val="0"/>
          <w:marBottom w:val="0"/>
          <w:divBdr>
            <w:top w:val="none" w:sz="0" w:space="0" w:color="auto"/>
            <w:left w:val="none" w:sz="0" w:space="0" w:color="auto"/>
            <w:bottom w:val="none" w:sz="0" w:space="0" w:color="auto"/>
            <w:right w:val="none" w:sz="0" w:space="0" w:color="auto"/>
          </w:divBdr>
        </w:div>
      </w:divsChild>
    </w:div>
    <w:div w:id="1814447241">
      <w:bodyDiv w:val="1"/>
      <w:marLeft w:val="0"/>
      <w:marRight w:val="0"/>
      <w:marTop w:val="0"/>
      <w:marBottom w:val="0"/>
      <w:divBdr>
        <w:top w:val="none" w:sz="0" w:space="0" w:color="auto"/>
        <w:left w:val="none" w:sz="0" w:space="0" w:color="auto"/>
        <w:bottom w:val="none" w:sz="0" w:space="0" w:color="auto"/>
        <w:right w:val="none" w:sz="0" w:space="0" w:color="auto"/>
      </w:divBdr>
      <w:divsChild>
        <w:div w:id="523717242">
          <w:marLeft w:val="0"/>
          <w:marRight w:val="0"/>
          <w:marTop w:val="0"/>
          <w:marBottom w:val="0"/>
          <w:divBdr>
            <w:top w:val="none" w:sz="0" w:space="0" w:color="auto"/>
            <w:left w:val="none" w:sz="0" w:space="0" w:color="auto"/>
            <w:bottom w:val="none" w:sz="0" w:space="0" w:color="auto"/>
            <w:right w:val="none" w:sz="0" w:space="0" w:color="auto"/>
          </w:divBdr>
        </w:div>
        <w:div w:id="1491483523">
          <w:marLeft w:val="0"/>
          <w:marRight w:val="0"/>
          <w:marTop w:val="0"/>
          <w:marBottom w:val="0"/>
          <w:divBdr>
            <w:top w:val="none" w:sz="0" w:space="0" w:color="auto"/>
            <w:left w:val="none" w:sz="0" w:space="0" w:color="auto"/>
            <w:bottom w:val="none" w:sz="0" w:space="0" w:color="auto"/>
            <w:right w:val="none" w:sz="0" w:space="0" w:color="auto"/>
          </w:divBdr>
        </w:div>
        <w:div w:id="675497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9F19B-0C21-45A1-91EA-DE47379D4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2017-11-26T14:59:00Z</dcterms:created>
  <dcterms:modified xsi:type="dcterms:W3CDTF">2017-11-26T14:59:00Z</dcterms:modified>
</cp:coreProperties>
</file>